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2236" w14:textId="77777777" w:rsidR="005075F0" w:rsidRPr="0080175D" w:rsidRDefault="005075F0" w:rsidP="005075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u w:val="single"/>
          <w:lang w:val="sv-SE"/>
        </w:rPr>
      </w:pPr>
      <w:r w:rsidRPr="0080175D">
        <w:rPr>
          <w:rFonts w:ascii="Times New Roman" w:hAnsi="Times New Roman" w:cs="Times New Roman"/>
          <w:b/>
          <w:bCs/>
          <w:iCs/>
          <w:sz w:val="20"/>
          <w:u w:val="single"/>
          <w:lang w:val="sv-SE"/>
        </w:rPr>
        <w:t>CURRICULUM VITAE</w:t>
      </w:r>
    </w:p>
    <w:p w14:paraId="58873128" w14:textId="77777777" w:rsidR="005075F0" w:rsidRPr="0080175D" w:rsidRDefault="005075F0" w:rsidP="0080175D">
      <w:pPr>
        <w:pStyle w:val="ListParagraph"/>
        <w:numPr>
          <w:ilvl w:val="0"/>
          <w:numId w:val="1"/>
        </w:numPr>
        <w:spacing w:after="0" w:line="240" w:lineRule="auto"/>
        <w:ind w:left="0" w:hanging="270"/>
        <w:rPr>
          <w:rFonts w:ascii="Times New Roman" w:hAnsi="Times New Roman" w:cs="Times New Roman"/>
          <w:b/>
          <w:bCs/>
          <w:iCs/>
          <w:sz w:val="20"/>
          <w:u w:val="single"/>
          <w:lang w:val="sv-SE"/>
        </w:rPr>
      </w:pPr>
      <w:r w:rsidRPr="0080175D">
        <w:rPr>
          <w:rFonts w:ascii="Times New Roman" w:hAnsi="Times New Roman" w:cs="Times New Roman"/>
          <w:b/>
          <w:bCs/>
          <w:iCs/>
          <w:sz w:val="20"/>
          <w:u w:val="single"/>
          <w:lang w:val="sv-SE"/>
        </w:rPr>
        <w:t>Personal Profile</w:t>
      </w:r>
      <w:r w:rsidRPr="0080175D">
        <w:rPr>
          <w:rFonts w:ascii="Times New Roman" w:hAnsi="Times New Roman" w:cs="Times New Roman"/>
          <w:b/>
          <w:bCs/>
          <w:iCs/>
          <w:sz w:val="20"/>
          <w:lang w:val="sv-SE"/>
        </w:rPr>
        <w:t>:</w:t>
      </w: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10170"/>
      </w:tblGrid>
      <w:tr w:rsidR="00BD4E00" w:rsidRPr="0080175D" w14:paraId="1D83FD1E" w14:textId="77777777" w:rsidTr="00171654">
        <w:tc>
          <w:tcPr>
            <w:tcW w:w="10170" w:type="dxa"/>
          </w:tcPr>
          <w:p w14:paraId="5575A691" w14:textId="77777777" w:rsidR="00BD4E00" w:rsidRPr="0080175D" w:rsidRDefault="00BD4E00" w:rsidP="005075F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Name:                         </w:t>
            </w:r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Dr.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Sheetal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Dogra</w:t>
            </w:r>
          </w:p>
        </w:tc>
      </w:tr>
      <w:tr w:rsidR="005075F0" w:rsidRPr="0080175D" w14:paraId="60BDB1B3" w14:textId="77777777" w:rsidTr="00171654">
        <w:tc>
          <w:tcPr>
            <w:tcW w:w="10170" w:type="dxa"/>
          </w:tcPr>
          <w:p w14:paraId="6B9225B6" w14:textId="77777777" w:rsidR="005075F0" w:rsidRPr="0080175D" w:rsidRDefault="005075F0" w:rsidP="005075F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D.O.B:                        </w:t>
            </w:r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28, January 1991</w:t>
            </w:r>
          </w:p>
        </w:tc>
      </w:tr>
      <w:tr w:rsidR="005075F0" w:rsidRPr="0080175D" w14:paraId="6CAE0074" w14:textId="77777777" w:rsidTr="00171654">
        <w:tc>
          <w:tcPr>
            <w:tcW w:w="10170" w:type="dxa"/>
          </w:tcPr>
          <w:p w14:paraId="68570029" w14:textId="77777777" w:rsidR="005075F0" w:rsidRPr="0080175D" w:rsidRDefault="005075F0" w:rsidP="005075F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Father name:               </w:t>
            </w:r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Sh. </w:t>
            </w:r>
            <w:proofErr w:type="spellStart"/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Shambu</w:t>
            </w:r>
            <w:proofErr w:type="spellEnd"/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Ram</w:t>
            </w:r>
          </w:p>
        </w:tc>
      </w:tr>
      <w:tr w:rsidR="005075F0" w:rsidRPr="0080175D" w14:paraId="4219DE0B" w14:textId="77777777" w:rsidTr="00171654">
        <w:tc>
          <w:tcPr>
            <w:tcW w:w="10170" w:type="dxa"/>
          </w:tcPr>
          <w:p w14:paraId="6A5460FE" w14:textId="77777777" w:rsidR="005075F0" w:rsidRPr="0080175D" w:rsidRDefault="005075F0" w:rsidP="005075F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Mother name:             </w:t>
            </w:r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Smt.</w:t>
            </w:r>
            <w:r w:rsidR="00BD4E00"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Sushma</w:t>
            </w:r>
            <w:proofErr w:type="spellEnd"/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BD4E00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Kumari</w:t>
            </w:r>
            <w:proofErr w:type="spellEnd"/>
          </w:p>
        </w:tc>
      </w:tr>
      <w:tr w:rsidR="005075F0" w:rsidRPr="0080175D" w14:paraId="3818AD90" w14:textId="77777777" w:rsidTr="00171654">
        <w:tc>
          <w:tcPr>
            <w:tcW w:w="10170" w:type="dxa"/>
          </w:tcPr>
          <w:p w14:paraId="756829CE" w14:textId="77777777" w:rsidR="005075F0" w:rsidRPr="0080175D" w:rsidRDefault="003D69AD" w:rsidP="003D69A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>Marital Status</w:t>
            </w:r>
            <w:r w:rsidR="005075F0"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:           </w:t>
            </w: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Married</w:t>
            </w:r>
          </w:p>
        </w:tc>
      </w:tr>
      <w:tr w:rsidR="005075F0" w:rsidRPr="0080175D" w14:paraId="64F6A365" w14:textId="77777777" w:rsidTr="00171654">
        <w:tc>
          <w:tcPr>
            <w:tcW w:w="10170" w:type="dxa"/>
          </w:tcPr>
          <w:p w14:paraId="25C72C2E" w14:textId="77777777" w:rsidR="005075F0" w:rsidRPr="0080175D" w:rsidRDefault="00B37034" w:rsidP="005075F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Nationality:                 </w:t>
            </w:r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Indian</w:t>
            </w:r>
          </w:p>
        </w:tc>
      </w:tr>
      <w:tr w:rsidR="005075F0" w:rsidRPr="0080175D" w14:paraId="187C4E5E" w14:textId="77777777" w:rsidTr="00171654">
        <w:tc>
          <w:tcPr>
            <w:tcW w:w="10170" w:type="dxa"/>
          </w:tcPr>
          <w:p w14:paraId="64E74CDB" w14:textId="77777777" w:rsidR="005075F0" w:rsidRPr="0080175D" w:rsidRDefault="00B37034" w:rsidP="0017165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Languages known:      </w:t>
            </w:r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English, Hindi,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Dogri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, Punjabi </w:t>
            </w:r>
          </w:p>
        </w:tc>
      </w:tr>
      <w:tr w:rsidR="005075F0" w:rsidRPr="0080175D" w14:paraId="22CD61CB" w14:textId="77777777" w:rsidTr="00171654">
        <w:tc>
          <w:tcPr>
            <w:tcW w:w="10170" w:type="dxa"/>
          </w:tcPr>
          <w:p w14:paraId="73D739B2" w14:textId="77777777" w:rsidR="005075F0" w:rsidRPr="0080175D" w:rsidRDefault="00B37034" w:rsidP="005075F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Permanent Address:    </w:t>
            </w:r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House no 9, Lane no 2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Manorama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Vihar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,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Patta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Bohri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, Jammu, J&amp;K 180002</w:t>
            </w:r>
            <w:r w:rsidR="005075F0"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</w:t>
            </w:r>
          </w:p>
        </w:tc>
      </w:tr>
      <w:tr w:rsidR="005075F0" w:rsidRPr="0080175D" w14:paraId="36B2E04A" w14:textId="77777777" w:rsidTr="00171654">
        <w:tc>
          <w:tcPr>
            <w:tcW w:w="10170" w:type="dxa"/>
          </w:tcPr>
          <w:p w14:paraId="3C2D7373" w14:textId="77777777" w:rsidR="005075F0" w:rsidRPr="0080175D" w:rsidRDefault="00B37034" w:rsidP="00B37034">
            <w:pPr>
              <w:tabs>
                <w:tab w:val="left" w:pos="3060"/>
                <w:tab w:val="center" w:pos="4513"/>
              </w:tabs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Email and Phone no.   </w:t>
            </w:r>
            <w:hyperlink r:id="rId5" w:history="1">
              <w:r w:rsidR="003D69AD" w:rsidRPr="0080175D">
                <w:rPr>
                  <w:rStyle w:val="Hyperlink"/>
                  <w:rFonts w:ascii="Times New Roman" w:hAnsi="Times New Roman" w:cs="Times New Roman"/>
                  <w:sz w:val="20"/>
                </w:rPr>
                <w:t>shtl284@gmail.com</w:t>
              </w:r>
            </w:hyperlink>
            <w:r w:rsidR="003D69AD"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</w:t>
            </w:r>
            <w:r w:rsidR="003D69AD" w:rsidRPr="0080175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Mobile no:- 7889465466</w:t>
            </w:r>
            <w:r w:rsidR="003D69AD" w:rsidRPr="0080175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075344BD" w14:textId="77777777" w:rsidR="005075F0" w:rsidRPr="0080175D" w:rsidRDefault="005075F0" w:rsidP="0080175D">
      <w:pPr>
        <w:pStyle w:val="ListParagraph"/>
        <w:numPr>
          <w:ilvl w:val="0"/>
          <w:numId w:val="1"/>
        </w:numPr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0"/>
          <w:u w:val="single"/>
          <w:lang w:val="sv-SE"/>
        </w:rPr>
      </w:pPr>
      <w:r w:rsidRPr="0080175D">
        <w:rPr>
          <w:rFonts w:ascii="Times New Roman" w:hAnsi="Times New Roman" w:cs="Times New Roman"/>
          <w:b/>
          <w:bCs/>
          <w:sz w:val="20"/>
          <w:u w:val="single"/>
          <w:lang w:val="sv-SE"/>
        </w:rPr>
        <w:t>Academic Qualifications</w:t>
      </w:r>
      <w:r w:rsidRPr="0080175D">
        <w:rPr>
          <w:rFonts w:ascii="Times New Roman" w:hAnsi="Times New Roman" w:cs="Times New Roman"/>
          <w:b/>
          <w:bCs/>
          <w:sz w:val="20"/>
          <w:lang w:val="sv-SE"/>
        </w:rPr>
        <w:t>:</w:t>
      </w:r>
    </w:p>
    <w:tbl>
      <w:tblPr>
        <w:tblW w:w="10325" w:type="dxa"/>
        <w:jc w:val="center"/>
        <w:tblLook w:val="00A0" w:firstRow="1" w:lastRow="0" w:firstColumn="1" w:lastColumn="0" w:noHBand="0" w:noVBand="0"/>
      </w:tblPr>
      <w:tblGrid>
        <w:gridCol w:w="698"/>
        <w:gridCol w:w="1771"/>
        <w:gridCol w:w="2504"/>
        <w:gridCol w:w="1263"/>
        <w:gridCol w:w="916"/>
        <w:gridCol w:w="3173"/>
      </w:tblGrid>
      <w:tr w:rsidR="00171654" w:rsidRPr="0080175D" w14:paraId="3D62CFF6" w14:textId="77777777" w:rsidTr="00171654">
        <w:trPr>
          <w:trHeight w:val="363"/>
          <w:jc w:val="center"/>
        </w:trPr>
        <w:tc>
          <w:tcPr>
            <w:tcW w:w="698" w:type="dxa"/>
          </w:tcPr>
          <w:p w14:paraId="2080AF93" w14:textId="77777777" w:rsidR="00797390" w:rsidRPr="0080175D" w:rsidRDefault="00797390" w:rsidP="0050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175D">
              <w:rPr>
                <w:rFonts w:ascii="Times New Roman" w:hAnsi="Times New Roman" w:cs="Times New Roman"/>
                <w:sz w:val="20"/>
              </w:rPr>
              <w:t>S.No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71" w:type="dxa"/>
          </w:tcPr>
          <w:p w14:paraId="03DC54A0" w14:textId="77777777" w:rsidR="00797390" w:rsidRPr="0080175D" w:rsidRDefault="00797390" w:rsidP="0050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Course</w:t>
            </w:r>
          </w:p>
        </w:tc>
        <w:tc>
          <w:tcPr>
            <w:tcW w:w="2504" w:type="dxa"/>
          </w:tcPr>
          <w:p w14:paraId="36A736C6" w14:textId="77777777" w:rsidR="00797390" w:rsidRPr="0080175D" w:rsidRDefault="00797390" w:rsidP="0050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Institution/School</w:t>
            </w:r>
          </w:p>
        </w:tc>
        <w:tc>
          <w:tcPr>
            <w:tcW w:w="1263" w:type="dxa"/>
          </w:tcPr>
          <w:p w14:paraId="47ED09B2" w14:textId="77777777" w:rsidR="00797390" w:rsidRPr="0080175D" w:rsidRDefault="00797390" w:rsidP="00993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Percentage/ OPA</w:t>
            </w:r>
          </w:p>
        </w:tc>
        <w:tc>
          <w:tcPr>
            <w:tcW w:w="916" w:type="dxa"/>
          </w:tcPr>
          <w:p w14:paraId="6B99BB3E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Year of Pass</w:t>
            </w:r>
          </w:p>
        </w:tc>
        <w:tc>
          <w:tcPr>
            <w:tcW w:w="3173" w:type="dxa"/>
          </w:tcPr>
          <w:p w14:paraId="03B1219A" w14:textId="77777777" w:rsidR="00797390" w:rsidRPr="0080175D" w:rsidRDefault="00797390" w:rsidP="0050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Division/class</w:t>
            </w:r>
          </w:p>
        </w:tc>
      </w:tr>
      <w:tr w:rsidR="00171654" w:rsidRPr="0080175D" w14:paraId="6451A936" w14:textId="77777777" w:rsidTr="00171654">
        <w:trPr>
          <w:trHeight w:val="442"/>
          <w:jc w:val="center"/>
        </w:trPr>
        <w:tc>
          <w:tcPr>
            <w:tcW w:w="698" w:type="dxa"/>
          </w:tcPr>
          <w:p w14:paraId="12D0E0FE" w14:textId="77777777" w:rsidR="00797390" w:rsidRPr="0080175D" w:rsidRDefault="00797390" w:rsidP="005075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14:paraId="725434D5" w14:textId="77777777" w:rsidR="00797390" w:rsidRPr="0080175D" w:rsidRDefault="00797390" w:rsidP="001716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Matriculation</w:t>
            </w:r>
          </w:p>
        </w:tc>
        <w:tc>
          <w:tcPr>
            <w:tcW w:w="2504" w:type="dxa"/>
          </w:tcPr>
          <w:p w14:paraId="237BB0F0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 xml:space="preserve">Fatima convent high school,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</w:rPr>
              <w:t>Bishnah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</w:rPr>
              <w:t xml:space="preserve"> Jammu</w:t>
            </w:r>
          </w:p>
        </w:tc>
        <w:tc>
          <w:tcPr>
            <w:tcW w:w="1263" w:type="dxa"/>
          </w:tcPr>
          <w:p w14:paraId="5B3FADB2" w14:textId="77777777" w:rsidR="00797390" w:rsidRPr="0080175D" w:rsidRDefault="00797390" w:rsidP="00993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83.2 %</w:t>
            </w:r>
          </w:p>
        </w:tc>
        <w:tc>
          <w:tcPr>
            <w:tcW w:w="916" w:type="dxa"/>
          </w:tcPr>
          <w:p w14:paraId="34F75C95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2006</w:t>
            </w:r>
          </w:p>
        </w:tc>
        <w:tc>
          <w:tcPr>
            <w:tcW w:w="3173" w:type="dxa"/>
          </w:tcPr>
          <w:p w14:paraId="10A78E95" w14:textId="77777777" w:rsidR="00797390" w:rsidRPr="0080175D" w:rsidRDefault="00797390" w:rsidP="009225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Distinction,</w:t>
            </w:r>
          </w:p>
          <w:p w14:paraId="0715A46D" w14:textId="77777777" w:rsidR="00797390" w:rsidRPr="0080175D" w:rsidRDefault="00797390" w:rsidP="009225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Position in English and Math</w:t>
            </w:r>
          </w:p>
        </w:tc>
      </w:tr>
      <w:tr w:rsidR="00171654" w:rsidRPr="0080175D" w14:paraId="3C09C91F" w14:textId="77777777" w:rsidTr="00171654">
        <w:trPr>
          <w:trHeight w:val="476"/>
          <w:jc w:val="center"/>
        </w:trPr>
        <w:tc>
          <w:tcPr>
            <w:tcW w:w="698" w:type="dxa"/>
          </w:tcPr>
          <w:p w14:paraId="2BD55EA0" w14:textId="77777777" w:rsidR="00797390" w:rsidRPr="0080175D" w:rsidRDefault="00797390" w:rsidP="005075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14:paraId="339BEA15" w14:textId="77777777" w:rsidR="00797390" w:rsidRPr="0080175D" w:rsidRDefault="0080175D" w:rsidP="008017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Higher Secondary(</w:t>
            </w:r>
            <w:r w:rsidR="00797390" w:rsidRPr="0080175D">
              <w:rPr>
                <w:rFonts w:ascii="Times New Roman" w:hAnsi="Times New Roman" w:cs="Times New Roman"/>
                <w:b/>
                <w:bCs/>
                <w:sz w:val="20"/>
              </w:rPr>
              <w:t>10+2)</w:t>
            </w:r>
          </w:p>
        </w:tc>
        <w:tc>
          <w:tcPr>
            <w:tcW w:w="2504" w:type="dxa"/>
          </w:tcPr>
          <w:p w14:paraId="7F6FE5D1" w14:textId="77777777" w:rsidR="00797390" w:rsidRPr="0080175D" w:rsidRDefault="00797390" w:rsidP="00171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175D">
              <w:rPr>
                <w:rFonts w:ascii="Times New Roman" w:hAnsi="Times New Roman" w:cs="Times New Roman"/>
                <w:sz w:val="20"/>
              </w:rPr>
              <w:t>Shiksha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</w:rPr>
              <w:t>Niketan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</w:rPr>
              <w:t xml:space="preserve"> Higher Secondary School,  Jammu</w:t>
            </w:r>
          </w:p>
        </w:tc>
        <w:tc>
          <w:tcPr>
            <w:tcW w:w="1263" w:type="dxa"/>
          </w:tcPr>
          <w:p w14:paraId="02D079FE" w14:textId="77777777" w:rsidR="00797390" w:rsidRPr="0080175D" w:rsidRDefault="00797390" w:rsidP="00993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70.53%</w:t>
            </w:r>
          </w:p>
        </w:tc>
        <w:tc>
          <w:tcPr>
            <w:tcW w:w="916" w:type="dxa"/>
          </w:tcPr>
          <w:p w14:paraId="12E4AA84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2008</w:t>
            </w:r>
          </w:p>
        </w:tc>
        <w:tc>
          <w:tcPr>
            <w:tcW w:w="3173" w:type="dxa"/>
          </w:tcPr>
          <w:p w14:paraId="696E47FE" w14:textId="77777777" w:rsidR="00171654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1</w:t>
            </w:r>
            <w:r w:rsidRPr="0080175D">
              <w:rPr>
                <w:rFonts w:ascii="Times New Roman" w:hAnsi="Times New Roman" w:cs="Times New Roman"/>
                <w:sz w:val="20"/>
                <w:vertAlign w:val="superscript"/>
              </w:rPr>
              <w:t>st</w:t>
            </w:r>
            <w:r w:rsidRPr="0080175D">
              <w:rPr>
                <w:rFonts w:ascii="Times New Roman" w:hAnsi="Times New Roman" w:cs="Times New Roman"/>
                <w:sz w:val="20"/>
              </w:rPr>
              <w:t xml:space="preserve"> Division</w:t>
            </w:r>
          </w:p>
          <w:p w14:paraId="46CCDB67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 xml:space="preserve"> Position in English</w:t>
            </w:r>
          </w:p>
        </w:tc>
      </w:tr>
      <w:tr w:rsidR="00171654" w:rsidRPr="0080175D" w14:paraId="3763403F" w14:textId="77777777" w:rsidTr="00171654">
        <w:trPr>
          <w:trHeight w:val="332"/>
          <w:jc w:val="center"/>
        </w:trPr>
        <w:tc>
          <w:tcPr>
            <w:tcW w:w="698" w:type="dxa"/>
          </w:tcPr>
          <w:p w14:paraId="5E7587C5" w14:textId="77777777" w:rsidR="00797390" w:rsidRPr="0080175D" w:rsidRDefault="00797390" w:rsidP="005075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14:paraId="5DE684C7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B.V.Sc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 &amp; A.H.</w:t>
            </w:r>
          </w:p>
        </w:tc>
        <w:tc>
          <w:tcPr>
            <w:tcW w:w="2504" w:type="dxa"/>
          </w:tcPr>
          <w:p w14:paraId="6F80BBEE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SKUAST-Jammu</w:t>
            </w:r>
          </w:p>
        </w:tc>
        <w:tc>
          <w:tcPr>
            <w:tcW w:w="1263" w:type="dxa"/>
          </w:tcPr>
          <w:p w14:paraId="38B67A0B" w14:textId="77777777" w:rsidR="00797390" w:rsidRPr="0080175D" w:rsidRDefault="00797390" w:rsidP="00993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6.648/ 10</w:t>
            </w:r>
          </w:p>
        </w:tc>
        <w:tc>
          <w:tcPr>
            <w:tcW w:w="916" w:type="dxa"/>
          </w:tcPr>
          <w:p w14:paraId="4B74D714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3173" w:type="dxa"/>
          </w:tcPr>
          <w:p w14:paraId="5C6C075C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1</w:t>
            </w:r>
            <w:r w:rsidRPr="0080175D">
              <w:rPr>
                <w:rFonts w:ascii="Times New Roman" w:hAnsi="Times New Roman" w:cs="Times New Roman"/>
                <w:sz w:val="20"/>
                <w:vertAlign w:val="superscript"/>
              </w:rPr>
              <w:t>st</w:t>
            </w:r>
            <w:r w:rsidRPr="0080175D">
              <w:rPr>
                <w:rFonts w:ascii="Times New Roman" w:hAnsi="Times New Roman" w:cs="Times New Roman"/>
                <w:sz w:val="20"/>
              </w:rPr>
              <w:t xml:space="preserve"> Division</w:t>
            </w:r>
          </w:p>
        </w:tc>
      </w:tr>
      <w:tr w:rsidR="00171654" w:rsidRPr="0080175D" w14:paraId="504C0583" w14:textId="77777777" w:rsidTr="00171654">
        <w:trPr>
          <w:trHeight w:val="460"/>
          <w:jc w:val="center"/>
        </w:trPr>
        <w:tc>
          <w:tcPr>
            <w:tcW w:w="698" w:type="dxa"/>
          </w:tcPr>
          <w:p w14:paraId="75A472F8" w14:textId="77777777" w:rsidR="00797390" w:rsidRPr="0080175D" w:rsidRDefault="00797390" w:rsidP="005075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14:paraId="40DB9C3D" w14:textId="77777777" w:rsidR="00797390" w:rsidRPr="0080175D" w:rsidRDefault="00797390" w:rsidP="008017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M.V.Sc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r w:rsidR="0080175D">
              <w:rPr>
                <w:rFonts w:ascii="Times New Roman" w:hAnsi="Times New Roman" w:cs="Times New Roman"/>
                <w:b/>
                <w:bCs/>
                <w:sz w:val="20"/>
              </w:rPr>
              <w:t>VMD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504" w:type="dxa"/>
          </w:tcPr>
          <w:p w14:paraId="4405ABA6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SKUAST-Jammu</w:t>
            </w:r>
          </w:p>
        </w:tc>
        <w:tc>
          <w:tcPr>
            <w:tcW w:w="1263" w:type="dxa"/>
          </w:tcPr>
          <w:p w14:paraId="2896D0D4" w14:textId="77777777" w:rsidR="00797390" w:rsidRPr="0080175D" w:rsidRDefault="00797390" w:rsidP="00993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8.05/ 10</w:t>
            </w:r>
          </w:p>
        </w:tc>
        <w:tc>
          <w:tcPr>
            <w:tcW w:w="916" w:type="dxa"/>
          </w:tcPr>
          <w:p w14:paraId="3CD62078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2016</w:t>
            </w:r>
          </w:p>
          <w:p w14:paraId="7DA8720F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3" w:type="dxa"/>
          </w:tcPr>
          <w:p w14:paraId="422C9AD1" w14:textId="77777777" w:rsidR="00797390" w:rsidRPr="0080175D" w:rsidRDefault="00171654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Distinction</w:t>
            </w:r>
          </w:p>
          <w:p w14:paraId="443C1705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654" w:rsidRPr="0080175D" w14:paraId="157212E3" w14:textId="77777777" w:rsidTr="00171654">
        <w:trPr>
          <w:trHeight w:val="289"/>
          <w:jc w:val="center"/>
        </w:trPr>
        <w:tc>
          <w:tcPr>
            <w:tcW w:w="698" w:type="dxa"/>
          </w:tcPr>
          <w:p w14:paraId="0F7C659C" w14:textId="77777777" w:rsidR="00797390" w:rsidRPr="0080175D" w:rsidRDefault="00797390" w:rsidP="005075F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1" w:type="dxa"/>
          </w:tcPr>
          <w:p w14:paraId="3252BE2E" w14:textId="77777777" w:rsidR="00797390" w:rsidRPr="0080175D" w:rsidRDefault="00797390" w:rsidP="008017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Ph.D.</w:t>
            </w:r>
            <w:r w:rsid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="0080175D">
              <w:rPr>
                <w:rFonts w:ascii="Times New Roman" w:hAnsi="Times New Roman" w:cs="Times New Roman"/>
                <w:b/>
                <w:bCs/>
                <w:sz w:val="20"/>
              </w:rPr>
              <w:t>VMD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504" w:type="dxa"/>
          </w:tcPr>
          <w:p w14:paraId="2B56C081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GADVASU- Ludhiana</w:t>
            </w:r>
          </w:p>
        </w:tc>
        <w:tc>
          <w:tcPr>
            <w:tcW w:w="1263" w:type="dxa"/>
          </w:tcPr>
          <w:p w14:paraId="3A23EDE1" w14:textId="77777777" w:rsidR="00797390" w:rsidRPr="0080175D" w:rsidRDefault="00797390" w:rsidP="00993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8.25/ 10</w:t>
            </w:r>
          </w:p>
        </w:tc>
        <w:tc>
          <w:tcPr>
            <w:tcW w:w="916" w:type="dxa"/>
          </w:tcPr>
          <w:p w14:paraId="0F69A27D" w14:textId="77777777" w:rsidR="00797390" w:rsidRPr="0080175D" w:rsidRDefault="00797390" w:rsidP="00EE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3173" w:type="dxa"/>
          </w:tcPr>
          <w:p w14:paraId="628B4F67" w14:textId="77777777" w:rsidR="00797390" w:rsidRPr="0080175D" w:rsidRDefault="00797390" w:rsidP="0079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80175D">
              <w:rPr>
                <w:rFonts w:ascii="Times New Roman" w:hAnsi="Times New Roman" w:cs="Times New Roman"/>
                <w:sz w:val="20"/>
              </w:rPr>
              <w:t>Distinction</w:t>
            </w:r>
          </w:p>
        </w:tc>
      </w:tr>
    </w:tbl>
    <w:p w14:paraId="544B5A97" w14:textId="77777777" w:rsidR="0000083F" w:rsidRPr="004234FC" w:rsidRDefault="0000083F" w:rsidP="005075F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9DF41AC" w14:textId="77777777" w:rsidR="005075F0" w:rsidRPr="004234FC" w:rsidRDefault="005075F0" w:rsidP="0080175D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lang w:val="sv-SE"/>
        </w:rPr>
      </w:pPr>
      <w:r w:rsidRPr="004234FC">
        <w:rPr>
          <w:rFonts w:ascii="Times New Roman" w:hAnsi="Times New Roman" w:cs="Times New Roman"/>
          <w:b/>
          <w:bCs/>
          <w:sz w:val="20"/>
          <w:lang w:val="sv-SE"/>
        </w:rPr>
        <w:t>Research Work:</w:t>
      </w:r>
    </w:p>
    <w:p w14:paraId="34E75620" w14:textId="77777777" w:rsidR="005075F0" w:rsidRPr="004234FC" w:rsidRDefault="005075F0" w:rsidP="008E2955">
      <w:pPr>
        <w:pStyle w:val="ListParagraph"/>
        <w:spacing w:after="0" w:line="240" w:lineRule="auto"/>
        <w:ind w:hanging="540"/>
        <w:rPr>
          <w:rFonts w:ascii="Times New Roman" w:hAnsi="Times New Roman" w:cs="Times New Roman"/>
          <w:b/>
          <w:bCs/>
          <w:sz w:val="20"/>
          <w:lang w:val="en-IN"/>
        </w:rPr>
      </w:pPr>
      <w:proofErr w:type="spellStart"/>
      <w:r w:rsidRPr="004234FC">
        <w:rPr>
          <w:rFonts w:ascii="Times New Roman" w:hAnsi="Times New Roman" w:cs="Times New Roman"/>
          <w:b/>
          <w:bCs/>
          <w:sz w:val="20"/>
        </w:rPr>
        <w:t>MVSc</w:t>
      </w:r>
      <w:proofErr w:type="spellEnd"/>
      <w:r w:rsidRPr="004234FC">
        <w:rPr>
          <w:rFonts w:ascii="Times New Roman" w:hAnsi="Times New Roman" w:cs="Times New Roman"/>
          <w:b/>
          <w:bCs/>
          <w:sz w:val="20"/>
        </w:rPr>
        <w:t xml:space="preserve">: </w:t>
      </w:r>
      <w:r w:rsidRPr="004234FC">
        <w:rPr>
          <w:rFonts w:ascii="Times New Roman" w:hAnsi="Times New Roman" w:cs="Times New Roman"/>
          <w:b/>
          <w:bCs/>
          <w:sz w:val="20"/>
          <w:lang w:val="en-IN"/>
        </w:rPr>
        <w:t>“</w:t>
      </w:r>
      <w:r w:rsidRPr="004234FC">
        <w:rPr>
          <w:rFonts w:ascii="Times New Roman" w:hAnsi="Times New Roman" w:cs="Times New Roman"/>
          <w:b/>
          <w:bCs/>
          <w:sz w:val="20"/>
        </w:rPr>
        <w:t>Biochemical and Mineral Profile of Crossbred Cattle Suffering from Lameness and its Correlation with Udder Health</w:t>
      </w:r>
      <w:r w:rsidRPr="004234FC">
        <w:rPr>
          <w:rFonts w:ascii="Times New Roman" w:hAnsi="Times New Roman" w:cs="Times New Roman"/>
          <w:b/>
          <w:bCs/>
          <w:sz w:val="20"/>
          <w:lang w:val="en-IN"/>
        </w:rPr>
        <w:t>”</w:t>
      </w:r>
    </w:p>
    <w:p w14:paraId="29DFE005" w14:textId="77777777" w:rsidR="005075F0" w:rsidRPr="004234FC" w:rsidRDefault="005075F0" w:rsidP="005075F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4234FC">
        <w:rPr>
          <w:rFonts w:ascii="Times New Roman" w:hAnsi="Times New Roman" w:cs="Times New Roman"/>
          <w:bCs/>
          <w:sz w:val="20"/>
          <w:lang w:val="en-IN"/>
        </w:rPr>
        <w:t>Objectives-</w:t>
      </w:r>
    </w:p>
    <w:p w14:paraId="0CA1E3DB" w14:textId="77777777" w:rsidR="005075F0" w:rsidRPr="004234FC" w:rsidRDefault="005075F0" w:rsidP="005075F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234FC">
        <w:rPr>
          <w:rFonts w:ascii="Times New Roman" w:hAnsi="Times New Roman" w:cs="Times New Roman"/>
          <w:sz w:val="20"/>
          <w:lang w:val="en-GB"/>
        </w:rPr>
        <w:t>To evaluate biochemical and mineral profile of crossbred cattle suffering from lameness.</w:t>
      </w:r>
    </w:p>
    <w:p w14:paraId="39AEF956" w14:textId="77777777" w:rsidR="005075F0" w:rsidRPr="004234FC" w:rsidRDefault="005075F0" w:rsidP="005075F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234FC">
        <w:rPr>
          <w:rFonts w:ascii="Times New Roman" w:hAnsi="Times New Roman" w:cs="Times New Roman"/>
          <w:sz w:val="20"/>
          <w:lang w:val="en-GB"/>
        </w:rPr>
        <w:t>To evaluate oxidative parameters of crossbred cattle suffering from lameness.</w:t>
      </w:r>
    </w:p>
    <w:p w14:paraId="08A03B9A" w14:textId="77777777" w:rsidR="005075F0" w:rsidRPr="004234FC" w:rsidRDefault="005075F0" w:rsidP="005075F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234FC">
        <w:rPr>
          <w:rFonts w:ascii="Times New Roman" w:hAnsi="Times New Roman" w:cs="Times New Roman"/>
          <w:sz w:val="20"/>
          <w:lang w:val="en-GB"/>
        </w:rPr>
        <w:t>To evaluate udder health of crossbred cattle suffering from lameness.</w:t>
      </w:r>
    </w:p>
    <w:p w14:paraId="061B30E1" w14:textId="77777777" w:rsidR="008E2955" w:rsidRPr="004234FC" w:rsidRDefault="008E2955" w:rsidP="008E295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p w14:paraId="5C2EE87A" w14:textId="77777777" w:rsidR="005075F0" w:rsidRPr="004234FC" w:rsidRDefault="005075F0" w:rsidP="008E2955">
      <w:pPr>
        <w:pStyle w:val="ListParagraph"/>
        <w:spacing w:after="0" w:line="240" w:lineRule="auto"/>
        <w:ind w:hanging="540"/>
        <w:rPr>
          <w:rFonts w:ascii="Times New Roman" w:hAnsi="Times New Roman" w:cs="Times New Roman"/>
          <w:b/>
          <w:sz w:val="20"/>
        </w:rPr>
      </w:pPr>
      <w:r w:rsidRPr="004234FC">
        <w:rPr>
          <w:rFonts w:ascii="Times New Roman" w:hAnsi="Times New Roman" w:cs="Times New Roman"/>
          <w:b/>
          <w:sz w:val="20"/>
        </w:rPr>
        <w:t>PhD:</w:t>
      </w:r>
      <w:r w:rsidRPr="004234FC">
        <w:rPr>
          <w:rFonts w:ascii="Times New Roman" w:hAnsi="Times New Roman" w:cs="Times New Roman"/>
          <w:sz w:val="20"/>
        </w:rPr>
        <w:t xml:space="preserve"> </w:t>
      </w:r>
      <w:r w:rsidRPr="004234FC">
        <w:rPr>
          <w:rFonts w:ascii="Times New Roman" w:hAnsi="Times New Roman" w:cs="Times New Roman"/>
          <w:b/>
          <w:bCs/>
          <w:sz w:val="20"/>
        </w:rPr>
        <w:t>“</w:t>
      </w:r>
      <w:r w:rsidRPr="004234FC">
        <w:rPr>
          <w:rFonts w:ascii="Times New Roman" w:hAnsi="Times New Roman" w:cs="Times New Roman"/>
          <w:b/>
          <w:sz w:val="20"/>
        </w:rPr>
        <w:t>Diagnostic and Therapeutic Studies on Chronic Gastrointestinal Disorders in Dogs”</w:t>
      </w:r>
    </w:p>
    <w:p w14:paraId="0E9967C4" w14:textId="77777777" w:rsidR="005075F0" w:rsidRPr="004234FC" w:rsidRDefault="005075F0" w:rsidP="005075F0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lang w:val="en-IN"/>
        </w:rPr>
      </w:pPr>
      <w:r w:rsidRPr="004234FC">
        <w:rPr>
          <w:rFonts w:ascii="Times New Roman" w:hAnsi="Times New Roman" w:cs="Times New Roman"/>
          <w:bCs/>
          <w:sz w:val="20"/>
          <w:lang w:val="en-IN"/>
        </w:rPr>
        <w:t>Objectives-</w:t>
      </w:r>
    </w:p>
    <w:p w14:paraId="2E2E7CB5" w14:textId="77777777" w:rsidR="005075F0" w:rsidRPr="004234FC" w:rsidRDefault="005075F0" w:rsidP="005075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lang w:val="en-IN"/>
        </w:rPr>
      </w:pPr>
      <w:r w:rsidRPr="004234FC">
        <w:rPr>
          <w:rFonts w:ascii="Times New Roman" w:hAnsi="Times New Roman" w:cs="Times New Roman"/>
          <w:bCs/>
          <w:sz w:val="20"/>
        </w:rPr>
        <w:t>To establish etiology and diagnostic protocols for chronic gastro-enteropathies in dogs</w:t>
      </w:r>
    </w:p>
    <w:p w14:paraId="4872EF90" w14:textId="77777777" w:rsidR="005075F0" w:rsidRPr="004234FC" w:rsidRDefault="005075F0" w:rsidP="005075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0"/>
          <w:lang w:val="en-IN"/>
        </w:rPr>
      </w:pPr>
      <w:r w:rsidRPr="004234FC">
        <w:rPr>
          <w:rFonts w:ascii="Times New Roman" w:hAnsi="Times New Roman" w:cs="Times New Roman"/>
          <w:bCs/>
          <w:sz w:val="20"/>
        </w:rPr>
        <w:t>To standardize therapeutic regimens for chronic gastro-enteropathies in dogs</w:t>
      </w:r>
      <w:r w:rsidRPr="004234FC">
        <w:rPr>
          <w:rFonts w:ascii="Times New Roman" w:hAnsi="Times New Roman" w:cs="Times New Roman"/>
          <w:bCs/>
          <w:sz w:val="20"/>
          <w:lang w:val="en-IN"/>
        </w:rPr>
        <w:t>.</w:t>
      </w:r>
    </w:p>
    <w:p w14:paraId="7C5D4FE9" w14:textId="77777777" w:rsidR="005075F0" w:rsidRPr="004234FC" w:rsidRDefault="005075F0" w:rsidP="005075F0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p w14:paraId="22CF8D5D" w14:textId="77777777" w:rsidR="008E2955" w:rsidRPr="004234FC" w:rsidRDefault="004234FC" w:rsidP="0080175D">
      <w:pPr>
        <w:pStyle w:val="NoSpacing"/>
        <w:numPr>
          <w:ilvl w:val="0"/>
          <w:numId w:val="1"/>
        </w:numPr>
        <w:ind w:left="0" w:hanging="540"/>
        <w:rPr>
          <w:rFonts w:ascii="Times New Roman" w:hAnsi="Times New Roman" w:cs="Times New Roman"/>
          <w:b/>
          <w:bCs/>
          <w:sz w:val="20"/>
          <w:szCs w:val="20"/>
          <w:u w:val="single"/>
          <w:lang w:val="en-US" w:bidi="hi-IN"/>
        </w:rPr>
      </w:pPr>
      <w:r w:rsidRPr="004234FC"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  <w:t>Work Experience:</w:t>
      </w: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103"/>
        <w:gridCol w:w="4457"/>
        <w:gridCol w:w="2610"/>
      </w:tblGrid>
      <w:tr w:rsidR="00E9717E" w:rsidRPr="0080175D" w14:paraId="6509B6E1" w14:textId="77777777" w:rsidTr="004234FC">
        <w:tc>
          <w:tcPr>
            <w:tcW w:w="3103" w:type="dxa"/>
          </w:tcPr>
          <w:p w14:paraId="0F6EFC09" w14:textId="77777777" w:rsidR="00E9717E" w:rsidRPr="0080175D" w:rsidRDefault="00E9717E" w:rsidP="008E29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Post Held</w:t>
            </w:r>
          </w:p>
        </w:tc>
        <w:tc>
          <w:tcPr>
            <w:tcW w:w="4457" w:type="dxa"/>
          </w:tcPr>
          <w:p w14:paraId="2FC7912E" w14:textId="77777777" w:rsidR="00E9717E" w:rsidRPr="0080175D" w:rsidRDefault="00E9717E" w:rsidP="008E29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Name &amp; Designation of Employer</w:t>
            </w:r>
          </w:p>
        </w:tc>
        <w:tc>
          <w:tcPr>
            <w:tcW w:w="2610" w:type="dxa"/>
          </w:tcPr>
          <w:p w14:paraId="16195620" w14:textId="77777777" w:rsidR="00E9717E" w:rsidRPr="0080175D" w:rsidRDefault="00E9717E" w:rsidP="008E29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Time Period</w:t>
            </w:r>
          </w:p>
        </w:tc>
      </w:tr>
      <w:tr w:rsidR="00E9717E" w:rsidRPr="0080175D" w14:paraId="0277534D" w14:textId="77777777" w:rsidTr="004234FC">
        <w:tc>
          <w:tcPr>
            <w:tcW w:w="3103" w:type="dxa"/>
          </w:tcPr>
          <w:p w14:paraId="40B9CADA" w14:textId="77777777" w:rsidR="00E9717E" w:rsidRPr="0080175D" w:rsidRDefault="00E9717E" w:rsidP="008E29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Project Associate</w:t>
            </w:r>
            <w:r w:rsidR="00311748"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under DBT project</w:t>
            </w:r>
          </w:p>
        </w:tc>
        <w:tc>
          <w:tcPr>
            <w:tcW w:w="4457" w:type="dxa"/>
          </w:tcPr>
          <w:p w14:paraId="32A7E35D" w14:textId="77777777" w:rsidR="00E9717E" w:rsidRPr="0080175D" w:rsidRDefault="00E9717E" w:rsidP="008E29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Dr.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Nrip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Kishore Pankaj, Professor cum Head, Division of VPT, SKUAST-Jammu</w:t>
            </w:r>
          </w:p>
        </w:tc>
        <w:tc>
          <w:tcPr>
            <w:tcW w:w="2610" w:type="dxa"/>
          </w:tcPr>
          <w:p w14:paraId="6DCA3C47" w14:textId="228C679C" w:rsidR="00E9717E" w:rsidRPr="0080175D" w:rsidRDefault="008A7F2E" w:rsidP="008E29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 Years 1 month 4 days</w:t>
            </w:r>
          </w:p>
        </w:tc>
      </w:tr>
    </w:tbl>
    <w:p w14:paraId="36C36CD7" w14:textId="77777777" w:rsidR="008E2955" w:rsidRPr="0080175D" w:rsidRDefault="008E2955" w:rsidP="00F2452D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</w:pPr>
    </w:p>
    <w:p w14:paraId="023352F9" w14:textId="77777777" w:rsidR="005075F0" w:rsidRPr="0080175D" w:rsidRDefault="00EC59CC" w:rsidP="0080175D">
      <w:pPr>
        <w:pStyle w:val="NoSpacing"/>
        <w:numPr>
          <w:ilvl w:val="0"/>
          <w:numId w:val="1"/>
        </w:numPr>
        <w:tabs>
          <w:tab w:val="left" w:pos="0"/>
        </w:tabs>
        <w:ind w:hanging="990"/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</w:pPr>
      <w:r w:rsidRPr="0080175D">
        <w:rPr>
          <w:rFonts w:ascii="Times New Roman" w:hAnsi="Times New Roman" w:cs="Times New Roman"/>
          <w:b/>
          <w:bCs/>
          <w:sz w:val="20"/>
          <w:szCs w:val="20"/>
          <w:u w:val="single"/>
          <w:lang w:val="en-US" w:bidi="hi-IN"/>
        </w:rPr>
        <w:t>Awards and r</w:t>
      </w:r>
      <w:r w:rsidR="005075F0" w:rsidRPr="0080175D">
        <w:rPr>
          <w:rFonts w:ascii="Times New Roman" w:hAnsi="Times New Roman" w:cs="Times New Roman"/>
          <w:b/>
          <w:bCs/>
          <w:sz w:val="20"/>
          <w:szCs w:val="20"/>
          <w:u w:val="single"/>
          <w:lang w:val="en-US" w:bidi="hi-IN"/>
        </w:rPr>
        <w:t>ecognitions</w:t>
      </w:r>
      <w:r w:rsidR="005075F0" w:rsidRPr="0080175D"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  <w:t>:</w:t>
      </w:r>
    </w:p>
    <w:p w14:paraId="0602BCEE" w14:textId="77777777" w:rsidR="005075F0" w:rsidRPr="0080175D" w:rsidRDefault="005075F0" w:rsidP="005075F0">
      <w:pPr>
        <w:pStyle w:val="NoSpacing"/>
        <w:ind w:left="990"/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</w:pPr>
    </w:p>
    <w:tbl>
      <w:tblPr>
        <w:tblStyle w:val="TableGrid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20"/>
        <w:gridCol w:w="8072"/>
        <w:gridCol w:w="1378"/>
      </w:tblGrid>
      <w:tr w:rsidR="00EC59CC" w:rsidRPr="0080175D" w14:paraId="1DC6AAE6" w14:textId="77777777" w:rsidTr="004234FC">
        <w:tc>
          <w:tcPr>
            <w:tcW w:w="720" w:type="dxa"/>
          </w:tcPr>
          <w:p w14:paraId="321698DB" w14:textId="77777777" w:rsidR="00EC59CC" w:rsidRPr="0080175D" w:rsidRDefault="00EC59CC" w:rsidP="00EC59CC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8072" w:type="dxa"/>
          </w:tcPr>
          <w:p w14:paraId="27F2E259" w14:textId="77777777" w:rsidR="00EC59CC" w:rsidRPr="0080175D" w:rsidRDefault="00EC59CC" w:rsidP="00EC59C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Very Good Thesis Award (</w:t>
            </w:r>
            <w:r w:rsidRPr="0080175D">
              <w:rPr>
                <w:rFonts w:ascii="Times New Roman" w:hAnsi="Times New Roman" w:cs="Times New Roman"/>
                <w:sz w:val="20"/>
                <w:lang w:val="en-US"/>
              </w:rPr>
              <w:t>MVSC</w:t>
            </w:r>
            <w:r w:rsidR="004234FC">
              <w:rPr>
                <w:rFonts w:ascii="Times New Roman" w:hAnsi="Times New Roman" w:cs="Times New Roman"/>
                <w:sz w:val="20"/>
                <w:lang w:val="en-US"/>
              </w:rPr>
              <w:t xml:space="preserve"> Thesis</w:t>
            </w:r>
            <w:r w:rsidRPr="0080175D">
              <w:rPr>
                <w:rFonts w:ascii="Times New Roman" w:hAnsi="Times New Roman" w:cs="Times New Roman"/>
                <w:sz w:val="20"/>
                <w:lang w:val="en-US"/>
              </w:rPr>
              <w:t>) at SIDAVES</w:t>
            </w:r>
            <w:r w:rsidR="000A2F20">
              <w:rPr>
                <w:rFonts w:ascii="Times New Roman" w:hAnsi="Times New Roman" w:cs="Times New Roman"/>
                <w:sz w:val="20"/>
                <w:lang w:val="en-US"/>
              </w:rPr>
              <w:t xml:space="preserve"> Conference</w:t>
            </w:r>
          </w:p>
        </w:tc>
        <w:tc>
          <w:tcPr>
            <w:tcW w:w="1378" w:type="dxa"/>
          </w:tcPr>
          <w:p w14:paraId="2BE22588" w14:textId="77777777" w:rsidR="00EC59CC" w:rsidRPr="0080175D" w:rsidRDefault="00EC59CC" w:rsidP="007E58DD">
            <w:pPr>
              <w:pStyle w:val="NoSpacing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2018</w:t>
            </w:r>
          </w:p>
        </w:tc>
      </w:tr>
      <w:tr w:rsidR="00EC59CC" w:rsidRPr="0080175D" w14:paraId="76E5227D" w14:textId="77777777" w:rsidTr="004234FC">
        <w:tc>
          <w:tcPr>
            <w:tcW w:w="720" w:type="dxa"/>
          </w:tcPr>
          <w:p w14:paraId="699700E2" w14:textId="77777777" w:rsidR="00EC59CC" w:rsidRPr="0080175D" w:rsidRDefault="00EC59CC" w:rsidP="00EC59CC">
            <w:pPr>
              <w:pStyle w:val="NoSpacing"/>
              <w:numPr>
                <w:ilvl w:val="0"/>
                <w:numId w:val="13"/>
              </w:numPr>
              <w:tabs>
                <w:tab w:val="left" w:pos="300"/>
              </w:tabs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8072" w:type="dxa"/>
          </w:tcPr>
          <w:p w14:paraId="6109DB4E" w14:textId="77777777" w:rsidR="00EC59CC" w:rsidRPr="0080175D" w:rsidRDefault="007E58DD" w:rsidP="005075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First Prize for O</w:t>
            </w:r>
            <w:r w:rsidR="00EC59CC"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ral Presentation </w:t>
            </w:r>
            <w:r w:rsidR="00EC59CC" w:rsidRPr="0080175D">
              <w:rPr>
                <w:rFonts w:ascii="Times New Roman" w:hAnsi="Times New Roman" w:cs="Times New Roman"/>
                <w:sz w:val="20"/>
                <w:lang w:val="en-US"/>
              </w:rPr>
              <w:t xml:space="preserve">at </w:t>
            </w:r>
            <w:r w:rsidRPr="0080175D">
              <w:rPr>
                <w:rFonts w:ascii="Times New Roman" w:hAnsi="Times New Roman" w:cs="Times New Roman"/>
                <w:sz w:val="20"/>
                <w:lang w:val="en-US"/>
              </w:rPr>
              <w:t>ISVM</w:t>
            </w:r>
            <w:r w:rsidR="000A2F20">
              <w:rPr>
                <w:rFonts w:ascii="Times New Roman" w:hAnsi="Times New Roman" w:cs="Times New Roman"/>
                <w:sz w:val="20"/>
                <w:lang w:val="en-US"/>
              </w:rPr>
              <w:t xml:space="preserve"> Conference</w:t>
            </w:r>
          </w:p>
        </w:tc>
        <w:tc>
          <w:tcPr>
            <w:tcW w:w="1378" w:type="dxa"/>
          </w:tcPr>
          <w:p w14:paraId="522F2D2E" w14:textId="77777777" w:rsidR="00EC59CC" w:rsidRPr="0080175D" w:rsidRDefault="00EC59CC" w:rsidP="007E58DD">
            <w:pPr>
              <w:pStyle w:val="NoSpacing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2020</w:t>
            </w:r>
          </w:p>
        </w:tc>
      </w:tr>
      <w:tr w:rsidR="00EC59CC" w:rsidRPr="0080175D" w14:paraId="15B117B0" w14:textId="77777777" w:rsidTr="004234FC">
        <w:tc>
          <w:tcPr>
            <w:tcW w:w="720" w:type="dxa"/>
          </w:tcPr>
          <w:p w14:paraId="4F68FB03" w14:textId="77777777" w:rsidR="00EC59CC" w:rsidRPr="0080175D" w:rsidRDefault="00EC59CC" w:rsidP="00EC59CC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8072" w:type="dxa"/>
          </w:tcPr>
          <w:p w14:paraId="0972879F" w14:textId="77777777" w:rsidR="00EC59CC" w:rsidRPr="0080175D" w:rsidRDefault="007E58DD" w:rsidP="005075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Smt.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Ramwati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&amp; Shri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Deviram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Varshney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Gold Medal Award</w:t>
            </w:r>
            <w:r w:rsidR="000A2F20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="000A2F20" w:rsidRPr="0080175D">
              <w:rPr>
                <w:rFonts w:ascii="Times New Roman" w:hAnsi="Times New Roman" w:cs="Times New Roman"/>
                <w:sz w:val="20"/>
                <w:lang w:val="en-US"/>
              </w:rPr>
              <w:t>at ISVM</w:t>
            </w:r>
            <w:r w:rsidR="000A2F20">
              <w:rPr>
                <w:rFonts w:ascii="Times New Roman" w:hAnsi="Times New Roman" w:cs="Times New Roman"/>
                <w:sz w:val="20"/>
                <w:lang w:val="en-US"/>
              </w:rPr>
              <w:t xml:space="preserve"> Conference</w:t>
            </w:r>
          </w:p>
        </w:tc>
        <w:tc>
          <w:tcPr>
            <w:tcW w:w="1378" w:type="dxa"/>
          </w:tcPr>
          <w:p w14:paraId="09C996F6" w14:textId="77777777" w:rsidR="00EC59CC" w:rsidRPr="0080175D" w:rsidRDefault="007E58DD" w:rsidP="007E58DD">
            <w:pPr>
              <w:pStyle w:val="NoSpacing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2021</w:t>
            </w:r>
          </w:p>
        </w:tc>
      </w:tr>
      <w:tr w:rsidR="00EC59CC" w:rsidRPr="0080175D" w14:paraId="27FD9A96" w14:textId="77777777" w:rsidTr="004234FC">
        <w:tc>
          <w:tcPr>
            <w:tcW w:w="720" w:type="dxa"/>
          </w:tcPr>
          <w:p w14:paraId="45E676E1" w14:textId="77777777" w:rsidR="00EC59CC" w:rsidRPr="0080175D" w:rsidRDefault="00EC59CC" w:rsidP="00EC59CC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8072" w:type="dxa"/>
          </w:tcPr>
          <w:p w14:paraId="356B7B91" w14:textId="77777777" w:rsidR="00EC59CC" w:rsidRPr="0080175D" w:rsidRDefault="007E58DD" w:rsidP="005075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Prof.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Amalendu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Chakraborty- National Young Scientist Award </w:t>
            </w:r>
            <w:r w:rsidRPr="0080175D">
              <w:rPr>
                <w:rFonts w:ascii="Times New Roman" w:hAnsi="Times New Roman" w:cs="Times New Roman"/>
                <w:sz w:val="20"/>
                <w:lang w:val="en-US"/>
              </w:rPr>
              <w:t>at ISACP</w:t>
            </w:r>
            <w:r w:rsidR="000A2F20">
              <w:rPr>
                <w:rFonts w:ascii="Times New Roman" w:hAnsi="Times New Roman" w:cs="Times New Roman"/>
                <w:sz w:val="20"/>
                <w:lang w:val="en-US"/>
              </w:rPr>
              <w:t xml:space="preserve"> Conference</w:t>
            </w:r>
          </w:p>
        </w:tc>
        <w:tc>
          <w:tcPr>
            <w:tcW w:w="1378" w:type="dxa"/>
          </w:tcPr>
          <w:p w14:paraId="77703DBE" w14:textId="77777777" w:rsidR="00EC59CC" w:rsidRPr="0080175D" w:rsidRDefault="007E58DD" w:rsidP="007E58DD">
            <w:pPr>
              <w:pStyle w:val="NoSpacing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2022</w:t>
            </w:r>
          </w:p>
        </w:tc>
      </w:tr>
      <w:tr w:rsidR="00EC59CC" w:rsidRPr="0080175D" w14:paraId="0621969E" w14:textId="77777777" w:rsidTr="004234FC">
        <w:tc>
          <w:tcPr>
            <w:tcW w:w="720" w:type="dxa"/>
          </w:tcPr>
          <w:p w14:paraId="47202A02" w14:textId="77777777" w:rsidR="00EC59CC" w:rsidRPr="0080175D" w:rsidRDefault="00EC59CC" w:rsidP="00EC59CC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8072" w:type="dxa"/>
          </w:tcPr>
          <w:p w14:paraId="37F86D70" w14:textId="77777777" w:rsidR="00EC59CC" w:rsidRPr="0080175D" w:rsidRDefault="007E58DD" w:rsidP="005075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VIPM- Young Scientist Award </w:t>
            </w:r>
            <w:r w:rsidRPr="004234FC">
              <w:rPr>
                <w:rFonts w:ascii="Times New Roman" w:hAnsi="Times New Roman" w:cs="Times New Roman"/>
                <w:sz w:val="20"/>
                <w:lang w:val="en-US"/>
              </w:rPr>
              <w:t>(PhD</w:t>
            </w:r>
            <w:r w:rsidR="004234FC" w:rsidRPr="004234FC">
              <w:rPr>
                <w:rFonts w:ascii="Times New Roman" w:hAnsi="Times New Roman" w:cs="Times New Roman"/>
                <w:sz w:val="20"/>
                <w:lang w:val="en-US"/>
              </w:rPr>
              <w:t xml:space="preserve"> Thesis</w:t>
            </w:r>
            <w:r w:rsidRPr="004234FC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80175D">
              <w:rPr>
                <w:rFonts w:ascii="Times New Roman" w:hAnsi="Times New Roman" w:cs="Times New Roman"/>
                <w:sz w:val="20"/>
                <w:lang w:val="en-US"/>
              </w:rPr>
              <w:t>at VIPM</w:t>
            </w:r>
            <w:r w:rsidR="000A2F20">
              <w:rPr>
                <w:rFonts w:ascii="Times New Roman" w:hAnsi="Times New Roman" w:cs="Times New Roman"/>
                <w:sz w:val="20"/>
                <w:lang w:val="en-US"/>
              </w:rPr>
              <w:t xml:space="preserve"> Conference</w:t>
            </w:r>
          </w:p>
        </w:tc>
        <w:tc>
          <w:tcPr>
            <w:tcW w:w="1378" w:type="dxa"/>
          </w:tcPr>
          <w:p w14:paraId="508B2BF1" w14:textId="77777777" w:rsidR="00EC59CC" w:rsidRPr="0080175D" w:rsidRDefault="007E58DD" w:rsidP="007E58DD">
            <w:pPr>
              <w:pStyle w:val="NoSpacing"/>
              <w:numPr>
                <w:ilvl w:val="0"/>
                <w:numId w:val="14"/>
              </w:numPr>
              <w:ind w:left="252" w:hanging="252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2023</w:t>
            </w:r>
          </w:p>
        </w:tc>
      </w:tr>
      <w:tr w:rsidR="00360C5D" w:rsidRPr="0080175D" w14:paraId="60A43C29" w14:textId="77777777" w:rsidTr="004234FC">
        <w:tc>
          <w:tcPr>
            <w:tcW w:w="720" w:type="dxa"/>
          </w:tcPr>
          <w:p w14:paraId="519BEB9C" w14:textId="77777777" w:rsidR="00360C5D" w:rsidRPr="0080175D" w:rsidRDefault="00360C5D" w:rsidP="00EC59CC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450" w:type="dxa"/>
            <w:gridSpan w:val="2"/>
          </w:tcPr>
          <w:p w14:paraId="65AAB30F" w14:textId="77777777" w:rsidR="00360C5D" w:rsidRPr="0080175D" w:rsidRDefault="00360C5D" w:rsidP="00360C5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University Merit Holder </w:t>
            </w:r>
            <w:r w:rsidRPr="001D053A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1D053A">
              <w:rPr>
                <w:rFonts w:ascii="Times New Roman" w:hAnsi="Times New Roman" w:cs="Times New Roman"/>
                <w:sz w:val="20"/>
                <w:lang w:val="en-US"/>
              </w:rPr>
              <w:t>M.VSc</w:t>
            </w:r>
            <w:proofErr w:type="spellEnd"/>
            <w:r w:rsidRPr="001D053A">
              <w:rPr>
                <w:rFonts w:ascii="Times New Roman" w:hAnsi="Times New Roman" w:cs="Times New Roman"/>
                <w:sz w:val="20"/>
                <w:lang w:val="en-US"/>
              </w:rPr>
              <w:t xml:space="preserve">  &amp; PHD</w:t>
            </w:r>
          </w:p>
        </w:tc>
      </w:tr>
      <w:tr w:rsidR="00360C5D" w:rsidRPr="0080175D" w14:paraId="527E3879" w14:textId="77777777" w:rsidTr="004234FC">
        <w:tc>
          <w:tcPr>
            <w:tcW w:w="720" w:type="dxa"/>
          </w:tcPr>
          <w:p w14:paraId="17A4D873" w14:textId="77777777" w:rsidR="00360C5D" w:rsidRPr="0080175D" w:rsidRDefault="00360C5D" w:rsidP="00EC59CC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9450" w:type="dxa"/>
            <w:gridSpan w:val="2"/>
          </w:tcPr>
          <w:p w14:paraId="2A10684E" w14:textId="77777777" w:rsidR="00360C5D" w:rsidRPr="0080175D" w:rsidRDefault="00360C5D" w:rsidP="00360C5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Conference Awards- </w:t>
            </w:r>
            <w:r w:rsidRPr="001D053A">
              <w:rPr>
                <w:rFonts w:ascii="Times New Roman" w:hAnsi="Times New Roman" w:cs="Times New Roman"/>
                <w:sz w:val="20"/>
                <w:lang w:val="en-US"/>
              </w:rPr>
              <w:t>Best Oral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(4)</w:t>
            </w:r>
            <w:r w:rsidR="001D053A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,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D053A">
              <w:rPr>
                <w:rFonts w:ascii="Times New Roman" w:hAnsi="Times New Roman" w:cs="Times New Roman"/>
                <w:sz w:val="20"/>
                <w:lang w:val="en-US"/>
              </w:rPr>
              <w:t>Best Poster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(2)</w:t>
            </w:r>
            <w:r w:rsidR="001D053A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,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D053A">
              <w:rPr>
                <w:rFonts w:ascii="Times New Roman" w:hAnsi="Times New Roman" w:cs="Times New Roman"/>
                <w:sz w:val="20"/>
                <w:lang w:val="en-US"/>
              </w:rPr>
              <w:t>Appreciation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(4)</w:t>
            </w:r>
          </w:p>
        </w:tc>
      </w:tr>
    </w:tbl>
    <w:p w14:paraId="4F496661" w14:textId="77777777" w:rsidR="00EC59CC" w:rsidRPr="0080175D" w:rsidRDefault="00EC59CC" w:rsidP="005075F0">
      <w:pPr>
        <w:pStyle w:val="NoSpacing"/>
        <w:ind w:left="990"/>
        <w:rPr>
          <w:rFonts w:ascii="Times New Roman" w:hAnsi="Times New Roman" w:cs="Times New Roman"/>
          <w:b/>
          <w:bCs/>
          <w:sz w:val="20"/>
          <w:szCs w:val="20"/>
          <w:lang w:val="en-US" w:bidi="hi-IN"/>
        </w:rPr>
      </w:pPr>
    </w:p>
    <w:p w14:paraId="4DE96AB5" w14:textId="77777777" w:rsidR="0010383E" w:rsidRPr="0080175D" w:rsidRDefault="0010383E" w:rsidP="0080175D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b/>
          <w:bCs/>
          <w:sz w:val="20"/>
          <w:u w:val="single"/>
        </w:rPr>
        <w:t>Professional skills</w:t>
      </w:r>
      <w:r w:rsidRPr="0080175D">
        <w:rPr>
          <w:rFonts w:ascii="Times New Roman" w:hAnsi="Times New Roman" w:cs="Times New Roman"/>
          <w:b/>
          <w:bCs/>
          <w:sz w:val="20"/>
        </w:rPr>
        <w:t xml:space="preserve">:  </w:t>
      </w:r>
    </w:p>
    <w:p w14:paraId="0EAF88EF" w14:textId="77777777" w:rsidR="0010383E" w:rsidRPr="0080175D" w:rsidRDefault="0010383E" w:rsidP="0010383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b/>
          <w:sz w:val="20"/>
        </w:rPr>
        <w:t>Has adequacy to</w:t>
      </w:r>
      <w:r w:rsidRPr="0080175D">
        <w:rPr>
          <w:rFonts w:ascii="Times New Roman" w:hAnsi="Times New Roman" w:cs="Times New Roman"/>
          <w:b/>
          <w:bCs/>
          <w:sz w:val="20"/>
        </w:rPr>
        <w:t xml:space="preserve">: </w:t>
      </w:r>
    </w:p>
    <w:p w14:paraId="7F24F0DE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>Ultrasonography in Large and Small animal</w:t>
      </w:r>
    </w:p>
    <w:p w14:paraId="47396FC1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>Echocardiography, ECG</w:t>
      </w:r>
    </w:p>
    <w:p w14:paraId="018129BE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>Invasive procedures: Endoscopy (</w:t>
      </w:r>
      <w:proofErr w:type="spellStart"/>
      <w:r w:rsidRPr="0080175D">
        <w:rPr>
          <w:rFonts w:ascii="Times New Roman" w:hAnsi="Times New Roman" w:cs="Times New Roman"/>
          <w:sz w:val="20"/>
        </w:rPr>
        <w:t>esophagoscopy</w:t>
      </w:r>
      <w:proofErr w:type="spellEnd"/>
      <w:r w:rsidRPr="0080175D">
        <w:rPr>
          <w:rFonts w:ascii="Times New Roman" w:hAnsi="Times New Roman" w:cs="Times New Roman"/>
          <w:sz w:val="20"/>
        </w:rPr>
        <w:t>, gastroscopy and colonoscopy), tissue biopsy and cytology</w:t>
      </w:r>
    </w:p>
    <w:p w14:paraId="532AFD58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proofErr w:type="spellStart"/>
      <w:r w:rsidRPr="0080175D">
        <w:rPr>
          <w:rFonts w:ascii="Times New Roman" w:hAnsi="Times New Roman" w:cs="Times New Roman"/>
          <w:sz w:val="20"/>
        </w:rPr>
        <w:t>Otoscopy</w:t>
      </w:r>
      <w:proofErr w:type="spellEnd"/>
    </w:p>
    <w:p w14:paraId="3345EFF6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 xml:space="preserve">Histopathology interpretations and Immunohistochemistry Techniques </w:t>
      </w:r>
    </w:p>
    <w:p w14:paraId="1D139140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 xml:space="preserve">Diagnostic procedures: </w:t>
      </w:r>
      <w:proofErr w:type="spellStart"/>
      <w:r w:rsidRPr="0080175D">
        <w:rPr>
          <w:rFonts w:ascii="Times New Roman" w:hAnsi="Times New Roman" w:cs="Times New Roman"/>
          <w:sz w:val="20"/>
        </w:rPr>
        <w:t>Abdominocentesis</w:t>
      </w:r>
      <w:proofErr w:type="spellEnd"/>
      <w:r w:rsidRPr="0080175D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0175D">
        <w:rPr>
          <w:rFonts w:ascii="Times New Roman" w:hAnsi="Times New Roman" w:cs="Times New Roman"/>
          <w:sz w:val="20"/>
        </w:rPr>
        <w:t>Paracentesis</w:t>
      </w:r>
      <w:proofErr w:type="spellEnd"/>
      <w:r w:rsidRPr="0080175D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0175D">
        <w:rPr>
          <w:rFonts w:ascii="Times New Roman" w:hAnsi="Times New Roman" w:cs="Times New Roman"/>
          <w:sz w:val="20"/>
        </w:rPr>
        <w:t>Ruminocentesis</w:t>
      </w:r>
      <w:proofErr w:type="spellEnd"/>
      <w:r w:rsidRPr="0080175D">
        <w:rPr>
          <w:rFonts w:ascii="Times New Roman" w:hAnsi="Times New Roman" w:cs="Times New Roman"/>
          <w:sz w:val="20"/>
        </w:rPr>
        <w:t>, Nasogastric tube intubation, CSF spinal fluid, Fine needle Aspiration cytology (FNAC)</w:t>
      </w:r>
    </w:p>
    <w:p w14:paraId="12B818C6" w14:textId="77777777" w:rsidR="0010383E" w:rsidRPr="0080175D" w:rsidRDefault="0010383E" w:rsidP="0010383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 xml:space="preserve">Hoof Trimming </w:t>
      </w:r>
      <w:r w:rsidR="0022430D">
        <w:rPr>
          <w:rFonts w:ascii="Times New Roman" w:hAnsi="Times New Roman" w:cs="Times New Roman"/>
          <w:sz w:val="20"/>
        </w:rPr>
        <w:t>in</w:t>
      </w:r>
      <w:r w:rsidRPr="0080175D">
        <w:rPr>
          <w:rFonts w:ascii="Times New Roman" w:hAnsi="Times New Roman" w:cs="Times New Roman"/>
          <w:sz w:val="20"/>
        </w:rPr>
        <w:t xml:space="preserve"> Lameness cases</w:t>
      </w:r>
    </w:p>
    <w:p w14:paraId="3B9B1336" w14:textId="77777777" w:rsidR="0010383E" w:rsidRPr="0080175D" w:rsidRDefault="0010383E" w:rsidP="0010383E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lang w:val="en-IN"/>
        </w:rPr>
      </w:pPr>
    </w:p>
    <w:p w14:paraId="473CC9B2" w14:textId="77777777" w:rsidR="005075F0" w:rsidRPr="0080175D" w:rsidRDefault="005075F0" w:rsidP="005075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lang w:val="en-IN"/>
        </w:rPr>
      </w:pPr>
      <w:r w:rsidRPr="0080175D">
        <w:rPr>
          <w:rFonts w:ascii="Times New Roman" w:hAnsi="Times New Roman" w:cs="Times New Roman"/>
          <w:b/>
          <w:sz w:val="20"/>
          <w:lang w:val="en-IN"/>
        </w:rPr>
        <w:t>Original Research Papers:</w:t>
      </w:r>
    </w:p>
    <w:p w14:paraId="02128BA8" w14:textId="77777777" w:rsidR="005075F0" w:rsidRPr="0080175D" w:rsidRDefault="005075F0" w:rsidP="005075F0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lang w:val="en-IN"/>
        </w:rPr>
      </w:pPr>
    </w:p>
    <w:tbl>
      <w:tblPr>
        <w:tblW w:w="4887" w:type="pc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"/>
        <w:gridCol w:w="2636"/>
        <w:gridCol w:w="2899"/>
        <w:gridCol w:w="1757"/>
        <w:gridCol w:w="1583"/>
      </w:tblGrid>
      <w:tr w:rsidR="00F2452D" w:rsidRPr="0080175D" w14:paraId="21AE2667" w14:textId="77777777" w:rsidTr="00EF35B7">
        <w:trPr>
          <w:trHeight w:hRule="exact" w:val="626"/>
        </w:trPr>
        <w:tc>
          <w:tcPr>
            <w:tcW w:w="145" w:type="pct"/>
          </w:tcPr>
          <w:p w14:paraId="1C846547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  <w:t>S. No.</w:t>
            </w:r>
          </w:p>
        </w:tc>
        <w:tc>
          <w:tcPr>
            <w:tcW w:w="1442" w:type="pct"/>
          </w:tcPr>
          <w:p w14:paraId="1E2E25F2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  <w:t>Publication Title</w:t>
            </w:r>
          </w:p>
        </w:tc>
        <w:tc>
          <w:tcPr>
            <w:tcW w:w="1586" w:type="pct"/>
          </w:tcPr>
          <w:p w14:paraId="6B727487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  <w:t>Journal</w:t>
            </w:r>
          </w:p>
        </w:tc>
        <w:tc>
          <w:tcPr>
            <w:tcW w:w="961" w:type="pct"/>
          </w:tcPr>
          <w:p w14:paraId="20ED410D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bidi="en-US"/>
              </w:rPr>
              <w:t>Authors in order</w:t>
            </w:r>
          </w:p>
        </w:tc>
        <w:tc>
          <w:tcPr>
            <w:tcW w:w="866" w:type="pct"/>
          </w:tcPr>
          <w:p w14:paraId="48E559AD" w14:textId="77777777" w:rsidR="00F2452D" w:rsidRPr="0080175D" w:rsidRDefault="00F2452D" w:rsidP="00F2452D">
            <w:pPr>
              <w:pStyle w:val="ListParagraph"/>
              <w:spacing w:after="0" w:line="240" w:lineRule="auto"/>
              <w:ind w:left="163"/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  <w:lang w:val="en-IN"/>
              </w:rPr>
              <w:t xml:space="preserve">NAAS rating </w:t>
            </w:r>
          </w:p>
        </w:tc>
      </w:tr>
      <w:tr w:rsidR="00F2452D" w:rsidRPr="0080175D" w14:paraId="0FFB0B34" w14:textId="77777777" w:rsidTr="00EF35B7">
        <w:trPr>
          <w:trHeight w:val="488"/>
        </w:trPr>
        <w:tc>
          <w:tcPr>
            <w:tcW w:w="145" w:type="pct"/>
          </w:tcPr>
          <w:p w14:paraId="31040E1E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039E606E" w14:textId="77777777" w:rsidR="00F2452D" w:rsidRPr="0080175D" w:rsidRDefault="00F2452D" w:rsidP="00F2452D">
            <w:pPr>
              <w:pStyle w:val="ListParagraph"/>
              <w:spacing w:line="240" w:lineRule="auto"/>
              <w:ind w:left="161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Effect of claw disorders on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haematobiochemical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 parameters and acute phase protein levels in crossbred cattle</w:t>
            </w:r>
          </w:p>
        </w:tc>
        <w:tc>
          <w:tcPr>
            <w:tcW w:w="1586" w:type="pct"/>
          </w:tcPr>
          <w:p w14:paraId="6DE61308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Indian Journal of Animal Research</w:t>
            </w:r>
          </w:p>
          <w:p w14:paraId="2E750727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</w:rPr>
              <w:t>54(2)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>: 173-176.</w:t>
            </w:r>
          </w:p>
          <w:p w14:paraId="5AA03690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</w:p>
        </w:tc>
        <w:tc>
          <w:tcPr>
            <w:tcW w:w="961" w:type="pct"/>
          </w:tcPr>
          <w:p w14:paraId="4F5A1285" w14:textId="77777777" w:rsidR="00F2452D" w:rsidRPr="0080175D" w:rsidRDefault="00F2452D" w:rsidP="00672828">
            <w:pPr>
              <w:pStyle w:val="ListParagraph"/>
              <w:spacing w:after="0" w:line="240" w:lineRule="auto"/>
              <w:ind w:left="161"/>
              <w:rPr>
                <w:rFonts w:ascii="Times New Roman" w:hAnsi="Times New Roman" w:cs="Times New Roman"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S.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R. Singh, S.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Ravinder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And A.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Tikoo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866" w:type="pct"/>
          </w:tcPr>
          <w:p w14:paraId="4D855AD9" w14:textId="77777777" w:rsidR="00F2452D" w:rsidRPr="0080175D" w:rsidRDefault="00F2452D" w:rsidP="00672828">
            <w:pPr>
              <w:pStyle w:val="ListParagraph"/>
              <w:spacing w:after="0" w:line="240" w:lineRule="auto"/>
              <w:ind w:left="253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</w:rPr>
              <w:t>6.44</w:t>
            </w:r>
          </w:p>
        </w:tc>
      </w:tr>
      <w:tr w:rsidR="00F2452D" w:rsidRPr="0080175D" w14:paraId="1E355022" w14:textId="77777777" w:rsidTr="00EF35B7">
        <w:trPr>
          <w:trHeight w:val="488"/>
        </w:trPr>
        <w:tc>
          <w:tcPr>
            <w:tcW w:w="145" w:type="pct"/>
          </w:tcPr>
          <w:p w14:paraId="2CE99199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17836DE8" w14:textId="77777777" w:rsidR="00F2452D" w:rsidRPr="0080175D" w:rsidRDefault="00F2452D" w:rsidP="00F2452D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Effect of lameness due to claw disorders on oxidative and mineral profile of crossbred cattle</w:t>
            </w:r>
          </w:p>
        </w:tc>
        <w:tc>
          <w:tcPr>
            <w:tcW w:w="1586" w:type="pct"/>
          </w:tcPr>
          <w:p w14:paraId="281C1029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Indian Journal of Animal Sciences</w:t>
            </w:r>
          </w:p>
          <w:p w14:paraId="57A4B52F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</w:rPr>
              <w:t>89(8):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 xml:space="preserve"> 829–832</w:t>
            </w:r>
          </w:p>
        </w:tc>
        <w:tc>
          <w:tcPr>
            <w:tcW w:w="961" w:type="pct"/>
          </w:tcPr>
          <w:p w14:paraId="64C7A011" w14:textId="77777777" w:rsidR="00F2452D" w:rsidRPr="0080175D" w:rsidRDefault="00F2452D" w:rsidP="00672828">
            <w:pPr>
              <w:pStyle w:val="ListParagraph"/>
              <w:spacing w:after="0" w:line="240" w:lineRule="auto"/>
              <w:ind w:left="161"/>
              <w:rPr>
                <w:rFonts w:ascii="Times New Roman" w:hAnsi="Times New Roman" w:cs="Times New Roman"/>
                <w:sz w:val="20"/>
                <w:lang w:val="sv-SE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S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</w:rPr>
              <w:t xml:space="preserve">, R Singh, S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</w:rPr>
              <w:t>Ravinder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</w:rPr>
              <w:t xml:space="preserve"> and A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</w:rPr>
              <w:t>Tikoo</w:t>
            </w:r>
            <w:proofErr w:type="spellEnd"/>
          </w:p>
        </w:tc>
        <w:tc>
          <w:tcPr>
            <w:tcW w:w="866" w:type="pct"/>
          </w:tcPr>
          <w:p w14:paraId="59549DC4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</w:rPr>
              <w:t>6.32</w:t>
            </w:r>
          </w:p>
        </w:tc>
      </w:tr>
      <w:tr w:rsidR="00F2452D" w:rsidRPr="0080175D" w14:paraId="3253D239" w14:textId="77777777" w:rsidTr="00EF35B7">
        <w:trPr>
          <w:trHeight w:val="488"/>
        </w:trPr>
        <w:tc>
          <w:tcPr>
            <w:tcW w:w="145" w:type="pct"/>
          </w:tcPr>
          <w:p w14:paraId="7E4FD95A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585249F4" w14:textId="77777777" w:rsidR="00F2452D" w:rsidRPr="0080175D" w:rsidRDefault="00F2452D" w:rsidP="00F2452D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Impact of Lameness on Udder Health and Reproduction in Crossbred Cattle</w:t>
            </w:r>
          </w:p>
        </w:tc>
        <w:tc>
          <w:tcPr>
            <w:tcW w:w="1586" w:type="pct"/>
          </w:tcPr>
          <w:p w14:paraId="67EC0402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The Haryana Veterinarian</w:t>
            </w:r>
          </w:p>
          <w:p w14:paraId="6462AFEB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</w:rPr>
              <w:t>59(2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>), 248-250</w:t>
            </w:r>
          </w:p>
        </w:tc>
        <w:tc>
          <w:tcPr>
            <w:tcW w:w="961" w:type="pct"/>
          </w:tcPr>
          <w:p w14:paraId="3903B97E" w14:textId="77777777" w:rsidR="00F2452D" w:rsidRPr="0080175D" w:rsidRDefault="00F2452D" w:rsidP="00672828">
            <w:pPr>
              <w:pStyle w:val="ListParagraph"/>
              <w:spacing w:after="0" w:line="240" w:lineRule="auto"/>
              <w:ind w:left="251"/>
              <w:rPr>
                <w:rFonts w:ascii="Times New Roman" w:hAnsi="Times New Roman" w:cs="Times New Roman"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S.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R. Singh , A.K.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Panday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and R. Agarwal</w:t>
            </w:r>
          </w:p>
        </w:tc>
        <w:tc>
          <w:tcPr>
            <w:tcW w:w="866" w:type="pct"/>
          </w:tcPr>
          <w:p w14:paraId="5EEFD88F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</w:rPr>
              <w:t>5.58</w:t>
            </w:r>
          </w:p>
        </w:tc>
      </w:tr>
      <w:tr w:rsidR="00F2452D" w:rsidRPr="0080175D" w14:paraId="2154D3F4" w14:textId="77777777" w:rsidTr="00EF35B7">
        <w:trPr>
          <w:trHeight w:val="488"/>
        </w:trPr>
        <w:tc>
          <w:tcPr>
            <w:tcW w:w="145" w:type="pct"/>
          </w:tcPr>
          <w:p w14:paraId="54B49A3D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2F8E0594" w14:textId="77777777" w:rsidR="00F2452D" w:rsidRPr="0080175D" w:rsidRDefault="00F2452D" w:rsidP="00F2452D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Epidemiological Factors Related to the Lameness in Dairy Cattle</w:t>
            </w:r>
          </w:p>
        </w:tc>
        <w:tc>
          <w:tcPr>
            <w:tcW w:w="1586" w:type="pct"/>
          </w:tcPr>
          <w:p w14:paraId="7678DC6C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iCs/>
                <w:sz w:val="20"/>
              </w:rPr>
              <w:t>The Haryana Veterinarian</w:t>
            </w:r>
          </w:p>
          <w:p w14:paraId="15AD1D63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en-IN"/>
              </w:rPr>
              <w:t xml:space="preserve">61(SI-2), </w:t>
            </w:r>
            <w:r w:rsidRPr="0080175D">
              <w:rPr>
                <w:rFonts w:ascii="Times New Roman" w:hAnsi="Times New Roman" w:cs="Times New Roman"/>
                <w:i/>
                <w:iCs/>
                <w:sz w:val="20"/>
                <w:lang w:val="en-IN"/>
              </w:rPr>
              <w:t>24-27</w:t>
            </w:r>
          </w:p>
        </w:tc>
        <w:tc>
          <w:tcPr>
            <w:tcW w:w="961" w:type="pct"/>
          </w:tcPr>
          <w:p w14:paraId="2D4D2613" w14:textId="77777777" w:rsidR="00F2452D" w:rsidRPr="0080175D" w:rsidRDefault="00F2452D" w:rsidP="00672828">
            <w:pPr>
              <w:pStyle w:val="ListParagraph"/>
              <w:spacing w:after="0" w:line="240" w:lineRule="auto"/>
              <w:ind w:left="161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Ravinder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Singh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Sassan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Abha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Tikoo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Burhan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Nabi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Sheetal</w:t>
            </w:r>
            <w:proofErr w:type="spellEnd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and Rajesh Agrawal</w:t>
            </w:r>
          </w:p>
        </w:tc>
        <w:tc>
          <w:tcPr>
            <w:tcW w:w="866" w:type="pct"/>
          </w:tcPr>
          <w:p w14:paraId="03BA68D8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  <w:lang w:val="en-IN"/>
              </w:rPr>
              <w:t>5.58</w:t>
            </w:r>
          </w:p>
        </w:tc>
      </w:tr>
      <w:tr w:rsidR="00F2452D" w:rsidRPr="0080175D" w14:paraId="726915BC" w14:textId="77777777" w:rsidTr="00EF35B7">
        <w:trPr>
          <w:trHeight w:val="488"/>
        </w:trPr>
        <w:tc>
          <w:tcPr>
            <w:tcW w:w="145" w:type="pct"/>
          </w:tcPr>
          <w:p w14:paraId="4E53F4EE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05E83EA2" w14:textId="77777777" w:rsidR="00F2452D" w:rsidRPr="0080175D" w:rsidRDefault="00F2452D" w:rsidP="00672828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Pathomorphological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 Study of Visceral Gout in Desi Fowl</w:t>
            </w:r>
          </w:p>
        </w:tc>
        <w:tc>
          <w:tcPr>
            <w:tcW w:w="1586" w:type="pct"/>
          </w:tcPr>
          <w:p w14:paraId="39B77D1B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International Journal of Current Microbiology and Applied Sciences</w:t>
            </w:r>
          </w:p>
          <w:p w14:paraId="4F474DBF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</w:rPr>
              <w:t>6(10)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 xml:space="preserve"> pp. xx-xx.</w:t>
            </w:r>
          </w:p>
        </w:tc>
        <w:tc>
          <w:tcPr>
            <w:tcW w:w="961" w:type="pct"/>
          </w:tcPr>
          <w:p w14:paraId="7D7E8986" w14:textId="77777777" w:rsidR="00F2452D" w:rsidRPr="0080175D" w:rsidRDefault="00F2452D" w:rsidP="00672828">
            <w:pPr>
              <w:pStyle w:val="ListParagraph"/>
              <w:spacing w:after="0" w:line="240" w:lineRule="auto"/>
              <w:ind w:left="251"/>
              <w:rPr>
                <w:rFonts w:ascii="Times New Roman" w:hAnsi="Times New Roman" w:cs="Times New Roman"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Mir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Mudasir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, S.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, G. A.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Badroo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Nawab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Nashirrudullah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,</w:t>
            </w:r>
          </w:p>
          <w:p w14:paraId="7A6EE485" w14:textId="77777777" w:rsidR="00F2452D" w:rsidRPr="0080175D" w:rsidRDefault="00F2452D" w:rsidP="00672828">
            <w:pPr>
              <w:pStyle w:val="ListParagraph"/>
              <w:spacing w:after="0" w:line="240" w:lineRule="auto"/>
              <w:ind w:left="251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S.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,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Azhar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Shuaib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Batoo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,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Moien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Javaid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and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Manzoor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Ahmad Bhat</w:t>
            </w:r>
          </w:p>
        </w:tc>
        <w:tc>
          <w:tcPr>
            <w:tcW w:w="866" w:type="pct"/>
          </w:tcPr>
          <w:p w14:paraId="0B41B27D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  <w:lang w:val="en-IN"/>
              </w:rPr>
              <w:t>5.38</w:t>
            </w:r>
          </w:p>
        </w:tc>
      </w:tr>
      <w:tr w:rsidR="00F2452D" w:rsidRPr="0080175D" w14:paraId="272AE642" w14:textId="77777777" w:rsidTr="00EF35B7">
        <w:trPr>
          <w:trHeight w:val="488"/>
        </w:trPr>
        <w:tc>
          <w:tcPr>
            <w:tcW w:w="145" w:type="pct"/>
          </w:tcPr>
          <w:p w14:paraId="4473D392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2A884EB3" w14:textId="77777777" w:rsidR="00F2452D" w:rsidRPr="0080175D" w:rsidRDefault="00F2452D" w:rsidP="00672828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Contamination of Dairy Products by Listeria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monocytogens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 and Its Control</w:t>
            </w:r>
          </w:p>
        </w:tc>
        <w:tc>
          <w:tcPr>
            <w:tcW w:w="1586" w:type="pct"/>
          </w:tcPr>
          <w:p w14:paraId="4A3FE784" w14:textId="77777777" w:rsidR="00F2452D" w:rsidRPr="0080175D" w:rsidRDefault="00F2452D" w:rsidP="00F2452D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Imperial Journal of Interdisciplinary Research</w:t>
            </w:r>
          </w:p>
          <w:p w14:paraId="10A19F87" w14:textId="77777777" w:rsidR="00F2452D" w:rsidRPr="0080175D" w:rsidRDefault="00F2452D" w:rsidP="00672828">
            <w:pPr>
              <w:pStyle w:val="ListParagraph"/>
              <w:spacing w:after="0" w:line="240" w:lineRule="auto"/>
              <w:ind w:hanging="649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</w:rPr>
              <w:t>3(1)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>: 1293-1295</w:t>
            </w:r>
          </w:p>
        </w:tc>
        <w:tc>
          <w:tcPr>
            <w:tcW w:w="961" w:type="pct"/>
          </w:tcPr>
          <w:p w14:paraId="2371B917" w14:textId="77777777" w:rsidR="00F2452D" w:rsidRPr="0080175D" w:rsidRDefault="00F2452D" w:rsidP="00672828">
            <w:pPr>
              <w:pStyle w:val="ListParagraph"/>
              <w:spacing w:after="0" w:line="240" w:lineRule="auto"/>
              <w:ind w:left="251"/>
              <w:rPr>
                <w:rFonts w:ascii="Times New Roman" w:hAnsi="Times New Roman" w:cs="Times New Roman"/>
                <w:bCs/>
                <w:sz w:val="20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A. Singh, H.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Kour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, S. </w:t>
            </w:r>
            <w:proofErr w:type="spellStart"/>
            <w:r w:rsidRPr="0080175D">
              <w:rPr>
                <w:rFonts w:ascii="Times New Roman" w:hAnsi="Times New Roman" w:cs="Times New Roman"/>
                <w:bCs/>
                <w:sz w:val="20"/>
              </w:rPr>
              <w:t>Dogra</w:t>
            </w:r>
            <w:proofErr w:type="spellEnd"/>
            <w:r w:rsidRPr="0080175D">
              <w:rPr>
                <w:rFonts w:ascii="Times New Roman" w:hAnsi="Times New Roman" w:cs="Times New Roman"/>
                <w:bCs/>
                <w:sz w:val="20"/>
              </w:rPr>
              <w:t xml:space="preserve"> &amp; </w:t>
            </w:r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 xml:space="preserve">S. </w:t>
            </w:r>
            <w:proofErr w:type="spellStart"/>
            <w:r w:rsidRPr="0080175D">
              <w:rPr>
                <w:rFonts w:ascii="Times New Roman" w:hAnsi="Times New Roman" w:cs="Times New Roman"/>
                <w:b/>
                <w:bCs/>
                <w:sz w:val="20"/>
              </w:rPr>
              <w:t>Dogra</w:t>
            </w:r>
            <w:proofErr w:type="spellEnd"/>
          </w:p>
        </w:tc>
        <w:tc>
          <w:tcPr>
            <w:tcW w:w="866" w:type="pct"/>
          </w:tcPr>
          <w:p w14:paraId="5CD65FED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</w:rPr>
              <w:t>3.7 Citation Impact</w:t>
            </w:r>
          </w:p>
        </w:tc>
      </w:tr>
      <w:tr w:rsidR="00F2452D" w:rsidRPr="0080175D" w14:paraId="0537A6A3" w14:textId="77777777" w:rsidTr="00EF35B7">
        <w:trPr>
          <w:trHeight w:val="488"/>
        </w:trPr>
        <w:tc>
          <w:tcPr>
            <w:tcW w:w="145" w:type="pct"/>
          </w:tcPr>
          <w:p w14:paraId="33D03FAE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5727B78C" w14:textId="77777777" w:rsidR="00F2452D" w:rsidRPr="0080175D" w:rsidRDefault="00F2452D" w:rsidP="00672828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Protothecosis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: A Cause of Chronic Enteropathy/ Large Bowel Diarrhoea in Dogs</w:t>
            </w:r>
          </w:p>
        </w:tc>
        <w:tc>
          <w:tcPr>
            <w:tcW w:w="1586" w:type="pct"/>
          </w:tcPr>
          <w:p w14:paraId="29B95EB0" w14:textId="77777777" w:rsidR="00F2452D" w:rsidRPr="0080175D" w:rsidRDefault="00F2452D" w:rsidP="00672828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Journal of Animal Research</w:t>
            </w:r>
          </w:p>
          <w:p w14:paraId="47723DD5" w14:textId="77777777" w:rsidR="00F2452D" w:rsidRPr="0080175D" w:rsidRDefault="00F2452D" w:rsidP="006728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  <w:lang w:val="en-IN"/>
              </w:rPr>
              <w:t xml:space="preserve">12(04) </w:t>
            </w:r>
            <w:r w:rsidRPr="0080175D">
              <w:rPr>
                <w:rFonts w:ascii="Times New Roman" w:hAnsi="Times New Roman" w:cs="Times New Roman"/>
                <w:i/>
                <w:sz w:val="20"/>
                <w:lang w:val="en-IN"/>
              </w:rPr>
              <w:t>535-539</w:t>
            </w:r>
          </w:p>
        </w:tc>
        <w:tc>
          <w:tcPr>
            <w:tcW w:w="961" w:type="pct"/>
          </w:tcPr>
          <w:p w14:paraId="04BB018E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866" w:type="pct"/>
          </w:tcPr>
          <w:p w14:paraId="15374AA7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  <w:lang w:val="en-IN"/>
              </w:rPr>
              <w:t>5.53</w:t>
            </w:r>
          </w:p>
        </w:tc>
      </w:tr>
      <w:tr w:rsidR="00F2452D" w:rsidRPr="0080175D" w14:paraId="386DDB64" w14:textId="77777777" w:rsidTr="00EF35B7">
        <w:trPr>
          <w:trHeight w:val="488"/>
        </w:trPr>
        <w:tc>
          <w:tcPr>
            <w:tcW w:w="145" w:type="pct"/>
          </w:tcPr>
          <w:p w14:paraId="43007702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03E25F9F" w14:textId="77777777" w:rsidR="00F2452D" w:rsidRPr="009E46EF" w:rsidRDefault="009E46EF" w:rsidP="009E46EF">
            <w:pPr>
              <w:spacing w:line="240" w:lineRule="auto"/>
              <w:rPr>
                <w:rFonts w:ascii="Times New Roman" w:hAnsi="Times New Roman" w:cs="Times New Roman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lang w:val="en-IN"/>
              </w:rPr>
              <w:t xml:space="preserve"> </w:t>
            </w:r>
            <w:r w:rsidR="00F2452D" w:rsidRPr="009E46EF">
              <w:rPr>
                <w:rFonts w:ascii="Times New Roman" w:hAnsi="Times New Roman" w:cs="Times New Roman"/>
                <w:sz w:val="20"/>
                <w:lang w:val="en-IN"/>
              </w:rPr>
              <w:t xml:space="preserve">Rectal Adenocarcinoma in Dogs: </w:t>
            </w:r>
            <w:proofErr w:type="spellStart"/>
            <w:r w:rsidR="00F2452D" w:rsidRPr="009E46EF">
              <w:rPr>
                <w:rFonts w:ascii="Times New Roman" w:hAnsi="Times New Roman" w:cs="Times New Roman"/>
                <w:sz w:val="20"/>
                <w:lang w:val="en-IN"/>
              </w:rPr>
              <w:t>Clinicopathological</w:t>
            </w:r>
            <w:proofErr w:type="spellEnd"/>
            <w:r w:rsidR="00F2452D" w:rsidRPr="009E46EF">
              <w:rPr>
                <w:rFonts w:ascii="Times New Roman" w:hAnsi="Times New Roman" w:cs="Times New Roman"/>
                <w:sz w:val="20"/>
                <w:lang w:val="en-IN"/>
              </w:rPr>
              <w:t xml:space="preserve"> and </w:t>
            </w:r>
            <w:proofErr w:type="spellStart"/>
            <w:r w:rsidR="00F2452D" w:rsidRPr="009E46EF">
              <w:rPr>
                <w:rFonts w:ascii="Times New Roman" w:hAnsi="Times New Roman" w:cs="Times New Roman"/>
                <w:sz w:val="20"/>
                <w:lang w:val="en-IN"/>
              </w:rPr>
              <w:t>Hematobiochemical</w:t>
            </w:r>
            <w:proofErr w:type="spellEnd"/>
            <w:r w:rsidR="00F2452D" w:rsidRPr="009E46EF">
              <w:rPr>
                <w:rFonts w:ascii="Times New Roman" w:hAnsi="Times New Roman" w:cs="Times New Roman"/>
                <w:sz w:val="20"/>
                <w:lang w:val="en-IN"/>
              </w:rPr>
              <w:t xml:space="preserve"> Study</w:t>
            </w:r>
          </w:p>
        </w:tc>
        <w:tc>
          <w:tcPr>
            <w:tcW w:w="1586" w:type="pct"/>
          </w:tcPr>
          <w:p w14:paraId="1E7B0CB6" w14:textId="77777777" w:rsidR="00F2452D" w:rsidRPr="0080175D" w:rsidRDefault="00F2452D" w:rsidP="00672828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 xml:space="preserve">The Haryana Veterinarian </w:t>
            </w:r>
          </w:p>
          <w:p w14:paraId="71A37390" w14:textId="77777777" w:rsidR="00F2452D" w:rsidRPr="0080175D" w:rsidRDefault="00F2452D" w:rsidP="00672828">
            <w:pPr>
              <w:pStyle w:val="ListParagraph"/>
              <w:spacing w:after="0" w:line="240" w:lineRule="auto"/>
              <w:ind w:hanging="649"/>
              <w:rPr>
                <w:rFonts w:ascii="Times New Roman" w:hAnsi="Times New Roman" w:cs="Times New Roman"/>
                <w:i/>
                <w:sz w:val="20"/>
              </w:rPr>
            </w:pPr>
            <w:r w:rsidRPr="0080175D">
              <w:rPr>
                <w:rFonts w:ascii="Times New Roman" w:hAnsi="Times New Roman" w:cs="Times New Roman"/>
                <w:b/>
                <w:bCs/>
                <w:i/>
                <w:sz w:val="20"/>
              </w:rPr>
              <w:t>62(1):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 xml:space="preserve"> 183-188</w:t>
            </w:r>
          </w:p>
          <w:p w14:paraId="2695462A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</w:p>
        </w:tc>
        <w:tc>
          <w:tcPr>
            <w:tcW w:w="961" w:type="pct"/>
          </w:tcPr>
          <w:p w14:paraId="47B16D7C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866" w:type="pct"/>
          </w:tcPr>
          <w:p w14:paraId="7CC1F8AC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  <w:lang w:val="en-IN"/>
              </w:rPr>
              <w:t>5.58</w:t>
            </w:r>
          </w:p>
        </w:tc>
      </w:tr>
      <w:tr w:rsidR="00F2452D" w:rsidRPr="0080175D" w14:paraId="1DB50B97" w14:textId="77777777" w:rsidTr="00EF35B7">
        <w:trPr>
          <w:trHeight w:val="488"/>
        </w:trPr>
        <w:tc>
          <w:tcPr>
            <w:tcW w:w="145" w:type="pct"/>
          </w:tcPr>
          <w:p w14:paraId="69865D5F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62B901BE" w14:textId="77777777" w:rsidR="00F2452D" w:rsidRPr="0080175D" w:rsidRDefault="00F2452D" w:rsidP="00672828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Aetiology of Primary Chronic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Gastroenteropathies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 in Dogs - A Comprehensive Study</w:t>
            </w:r>
          </w:p>
          <w:p w14:paraId="6E84B601" w14:textId="77777777" w:rsidR="00F2452D" w:rsidRPr="0080175D" w:rsidRDefault="00F2452D" w:rsidP="00F2452D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0"/>
                <w:lang w:val="en-IN"/>
              </w:rPr>
            </w:pPr>
          </w:p>
        </w:tc>
        <w:tc>
          <w:tcPr>
            <w:tcW w:w="1586" w:type="pct"/>
          </w:tcPr>
          <w:p w14:paraId="74473859" w14:textId="77777777" w:rsidR="00F2452D" w:rsidRPr="0080175D" w:rsidRDefault="00F2452D" w:rsidP="00672828">
            <w:pPr>
              <w:pStyle w:val="ListParagraph"/>
              <w:spacing w:after="0" w:line="240" w:lineRule="auto"/>
              <w:ind w:hanging="649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  <w:lang w:val="en-IN"/>
              </w:rPr>
              <w:t>Scientist</w:t>
            </w:r>
          </w:p>
          <w:p w14:paraId="6B49B56D" w14:textId="77777777" w:rsidR="00F2452D" w:rsidRPr="0080175D" w:rsidRDefault="00665027" w:rsidP="00672828">
            <w:pPr>
              <w:pStyle w:val="ListParagraph"/>
              <w:spacing w:after="0" w:line="240" w:lineRule="auto"/>
              <w:ind w:hanging="649"/>
              <w:rPr>
                <w:rFonts w:ascii="Times New Roman" w:hAnsi="Times New Roman" w:cs="Times New Roman"/>
                <w:i/>
                <w:i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i/>
                <w:iCs/>
                <w:sz w:val="20"/>
                <w:lang w:val="en-IN"/>
              </w:rPr>
              <w:t>(Submitted)</w:t>
            </w:r>
          </w:p>
        </w:tc>
        <w:tc>
          <w:tcPr>
            <w:tcW w:w="961" w:type="pct"/>
          </w:tcPr>
          <w:p w14:paraId="05C2039F" w14:textId="77777777" w:rsidR="00F2452D" w:rsidRPr="0080175D" w:rsidRDefault="00FB4912" w:rsidP="00FB4912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proofErr w:type="spellStart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>Sheetal</w:t>
            </w:r>
            <w:proofErr w:type="spellEnd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Dogra</w:t>
            </w:r>
            <w:r w:rsidRPr="00FB491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1</w:t>
            </w:r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*, </w:t>
            </w:r>
            <w:proofErr w:type="spellStart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>Swaran</w:t>
            </w:r>
            <w:proofErr w:type="spellEnd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Singh Randhawa</w:t>
            </w:r>
            <w:r w:rsidRPr="00FB491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2</w:t>
            </w:r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>Gurpreet</w:t>
            </w:r>
            <w:proofErr w:type="spellEnd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Singh</w:t>
            </w:r>
            <w:r w:rsidRPr="00FB491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and </w:t>
            </w:r>
            <w:proofErr w:type="spellStart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>Kuldip</w:t>
            </w:r>
            <w:proofErr w:type="spellEnd"/>
            <w:r w:rsidRPr="00FB491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Gupta</w:t>
            </w:r>
          </w:p>
        </w:tc>
        <w:tc>
          <w:tcPr>
            <w:tcW w:w="866" w:type="pct"/>
          </w:tcPr>
          <w:p w14:paraId="7F11A953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  <w:lang w:val="en-IN"/>
              </w:rPr>
              <w:t>7.72</w:t>
            </w:r>
          </w:p>
          <w:p w14:paraId="6399C8B1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</w:tr>
      <w:tr w:rsidR="00F2452D" w:rsidRPr="0080175D" w14:paraId="318C9ADE" w14:textId="77777777" w:rsidTr="00EF35B7">
        <w:trPr>
          <w:trHeight w:val="488"/>
        </w:trPr>
        <w:tc>
          <w:tcPr>
            <w:tcW w:w="145" w:type="pct"/>
          </w:tcPr>
          <w:p w14:paraId="458A58CD" w14:textId="77777777" w:rsidR="00F2452D" w:rsidRPr="0080175D" w:rsidRDefault="00F2452D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677D8C1C" w14:textId="77777777" w:rsidR="00F2452D" w:rsidRPr="0080175D" w:rsidRDefault="00F2452D" w:rsidP="00672828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Multicentric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 Lymphoma as a Cause of Chronic </w:t>
            </w:r>
            <w:proofErr w:type="spellStart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Gastroenetropathies</w:t>
            </w:r>
            <w:proofErr w:type="spellEnd"/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 xml:space="preserve"> in Dogs</w:t>
            </w:r>
          </w:p>
        </w:tc>
        <w:tc>
          <w:tcPr>
            <w:tcW w:w="1586" w:type="pct"/>
          </w:tcPr>
          <w:p w14:paraId="5674EDA1" w14:textId="77777777" w:rsidR="00F2452D" w:rsidRPr="0080175D" w:rsidRDefault="00F2452D" w:rsidP="00665027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  <w:lang w:val="en-IN"/>
              </w:rPr>
              <w:t>The Indian Journal of Veterinary Sciences and Biotechnology (</w:t>
            </w:r>
            <w:r w:rsidRPr="0080175D">
              <w:rPr>
                <w:rFonts w:ascii="Times New Roman" w:hAnsi="Times New Roman" w:cs="Times New Roman"/>
                <w:i/>
                <w:sz w:val="20"/>
              </w:rPr>
              <w:t xml:space="preserve">IJVSBT) </w:t>
            </w:r>
            <w:r w:rsidR="00665027" w:rsidRPr="0080175D">
              <w:rPr>
                <w:rFonts w:ascii="Times New Roman" w:hAnsi="Times New Roman" w:cs="Times New Roman"/>
                <w:i/>
                <w:sz w:val="20"/>
              </w:rPr>
              <w:t>(Submitted)</w:t>
            </w:r>
          </w:p>
        </w:tc>
        <w:tc>
          <w:tcPr>
            <w:tcW w:w="961" w:type="pct"/>
          </w:tcPr>
          <w:p w14:paraId="5ECD2310" w14:textId="77777777" w:rsidR="00F2452D" w:rsidRPr="00FB4912" w:rsidRDefault="00FB4912" w:rsidP="00FB4912">
            <w:pPr>
              <w:pStyle w:val="ListParagraph"/>
              <w:spacing w:after="0" w:line="240" w:lineRule="auto"/>
              <w:ind w:left="72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proofErr w:type="spellStart"/>
            <w:r w:rsidRPr="00FB4912">
              <w:rPr>
                <w:rFonts w:ascii="Times New Roman" w:hAnsi="Times New Roman" w:cs="Times New Roman"/>
                <w:sz w:val="20"/>
              </w:rPr>
              <w:t>Sheetal</w:t>
            </w:r>
            <w:proofErr w:type="spellEnd"/>
            <w:r w:rsidRPr="00FB491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B4912">
              <w:rPr>
                <w:rFonts w:ascii="Times New Roman" w:hAnsi="Times New Roman" w:cs="Times New Roman"/>
                <w:sz w:val="20"/>
              </w:rPr>
              <w:t>Dogra</w:t>
            </w:r>
            <w:proofErr w:type="spellEnd"/>
            <w:r w:rsidRPr="00FB4912">
              <w:rPr>
                <w:rFonts w:ascii="Times New Roman" w:hAnsi="Times New Roman" w:cs="Times New Roman"/>
                <w:sz w:val="20"/>
              </w:rPr>
              <w:t xml:space="preserve">*, </w:t>
            </w:r>
            <w:proofErr w:type="spellStart"/>
            <w:r w:rsidRPr="00FB4912">
              <w:rPr>
                <w:rFonts w:ascii="Times New Roman" w:hAnsi="Times New Roman" w:cs="Times New Roman"/>
                <w:sz w:val="20"/>
              </w:rPr>
              <w:t>Swaran</w:t>
            </w:r>
            <w:proofErr w:type="spellEnd"/>
            <w:r w:rsidRPr="00FB4912">
              <w:rPr>
                <w:rFonts w:ascii="Times New Roman" w:hAnsi="Times New Roman" w:cs="Times New Roman"/>
                <w:sz w:val="20"/>
              </w:rPr>
              <w:t xml:space="preserve"> Singh Randhawa and </w:t>
            </w:r>
            <w:proofErr w:type="spellStart"/>
            <w:r w:rsidRPr="00FB4912">
              <w:rPr>
                <w:rFonts w:ascii="Times New Roman" w:hAnsi="Times New Roman" w:cs="Times New Roman"/>
                <w:sz w:val="20"/>
              </w:rPr>
              <w:t>Kuldip</w:t>
            </w:r>
            <w:proofErr w:type="spellEnd"/>
            <w:r w:rsidRPr="00FB4912">
              <w:rPr>
                <w:rFonts w:ascii="Times New Roman" w:hAnsi="Times New Roman" w:cs="Times New Roman"/>
                <w:sz w:val="20"/>
              </w:rPr>
              <w:t xml:space="preserve">  Gupta</w:t>
            </w:r>
          </w:p>
        </w:tc>
        <w:tc>
          <w:tcPr>
            <w:tcW w:w="866" w:type="pct"/>
          </w:tcPr>
          <w:p w14:paraId="7EC6F407" w14:textId="77777777" w:rsidR="00F2452D" w:rsidRPr="0080175D" w:rsidRDefault="00F2452D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bCs/>
                <w:sz w:val="20"/>
                <w:lang w:val="en-IN"/>
              </w:rPr>
              <w:t>5.58</w:t>
            </w:r>
          </w:p>
        </w:tc>
      </w:tr>
      <w:tr w:rsidR="00DC69D4" w:rsidRPr="0080175D" w14:paraId="2C0587E4" w14:textId="77777777" w:rsidTr="00EF35B7">
        <w:trPr>
          <w:trHeight w:val="488"/>
        </w:trPr>
        <w:tc>
          <w:tcPr>
            <w:tcW w:w="145" w:type="pct"/>
          </w:tcPr>
          <w:p w14:paraId="7A1E06E5" w14:textId="77777777" w:rsidR="00DC69D4" w:rsidRPr="0080175D" w:rsidRDefault="00DC69D4" w:rsidP="00F2452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  <w:tc>
          <w:tcPr>
            <w:tcW w:w="1442" w:type="pct"/>
          </w:tcPr>
          <w:p w14:paraId="6CFB6DA2" w14:textId="77777777" w:rsidR="00DC69D4" w:rsidRPr="0080175D" w:rsidRDefault="00DC69D4" w:rsidP="00672828">
            <w:pPr>
              <w:pStyle w:val="ListParagraph"/>
              <w:spacing w:line="240" w:lineRule="auto"/>
              <w:ind w:left="160"/>
              <w:rPr>
                <w:rFonts w:ascii="Times New Roman" w:hAnsi="Times New Roman" w:cs="Times New Roman"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sz w:val="20"/>
                <w:lang w:val="en-IN"/>
              </w:rPr>
              <w:t>Antimicrobial Resistance: A growing hazard  for communal health</w:t>
            </w:r>
          </w:p>
        </w:tc>
        <w:tc>
          <w:tcPr>
            <w:tcW w:w="1586" w:type="pct"/>
          </w:tcPr>
          <w:p w14:paraId="04A9D604" w14:textId="77777777" w:rsidR="00DC69D4" w:rsidRPr="0080175D" w:rsidRDefault="00665027" w:rsidP="00672828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  <w:lang w:val="en-IN"/>
              </w:rPr>
              <w:t xml:space="preserve">Veterinary Today </w:t>
            </w:r>
          </w:p>
          <w:p w14:paraId="02841C2B" w14:textId="77777777" w:rsidR="00665027" w:rsidRPr="0080175D" w:rsidRDefault="00665027" w:rsidP="00672828">
            <w:pPr>
              <w:pStyle w:val="ListParagraph"/>
              <w:spacing w:after="0" w:line="240" w:lineRule="auto"/>
              <w:ind w:left="71"/>
              <w:rPr>
                <w:rFonts w:ascii="Times New Roman" w:hAnsi="Times New Roman" w:cs="Times New Roman"/>
                <w:i/>
                <w:sz w:val="20"/>
                <w:lang w:val="en-IN"/>
              </w:rPr>
            </w:pPr>
            <w:r w:rsidRPr="0080175D">
              <w:rPr>
                <w:rFonts w:ascii="Times New Roman" w:hAnsi="Times New Roman" w:cs="Times New Roman"/>
                <w:i/>
                <w:sz w:val="20"/>
              </w:rPr>
              <w:t>(Submitted)</w:t>
            </w:r>
          </w:p>
        </w:tc>
        <w:tc>
          <w:tcPr>
            <w:tcW w:w="961" w:type="pct"/>
          </w:tcPr>
          <w:p w14:paraId="21394064" w14:textId="77777777" w:rsidR="00DC69D4" w:rsidRPr="00FB4912" w:rsidRDefault="00DC69D4" w:rsidP="00FB4912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Cs/>
                <w:iCs/>
                <w:sz w:val="20"/>
                <w:lang w:val="en-IN"/>
              </w:rPr>
            </w:pPr>
            <w:proofErr w:type="spellStart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>Lenesha</w:t>
            </w:r>
            <w:proofErr w:type="spellEnd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 xml:space="preserve"> </w:t>
            </w:r>
            <w:proofErr w:type="spellStart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>Manhas</w:t>
            </w:r>
            <w:proofErr w:type="spellEnd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 xml:space="preserve">, </w:t>
            </w:r>
            <w:proofErr w:type="spellStart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>Nrip</w:t>
            </w:r>
            <w:proofErr w:type="spellEnd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 xml:space="preserve"> Kishore Pankaj, </w:t>
            </w:r>
            <w:proofErr w:type="spellStart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>Sheetal</w:t>
            </w:r>
            <w:proofErr w:type="spellEnd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 xml:space="preserve"> </w:t>
            </w:r>
            <w:proofErr w:type="spellStart"/>
            <w:r w:rsidRPr="00FB4912">
              <w:rPr>
                <w:rFonts w:ascii="Times New Roman" w:hAnsi="Times New Roman" w:cs="Times New Roman"/>
                <w:iCs/>
                <w:sz w:val="20"/>
                <w:lang w:val="en-IN"/>
              </w:rPr>
              <w:t>Dogra</w:t>
            </w:r>
            <w:proofErr w:type="spellEnd"/>
          </w:p>
        </w:tc>
        <w:tc>
          <w:tcPr>
            <w:tcW w:w="866" w:type="pct"/>
          </w:tcPr>
          <w:p w14:paraId="2C67FA99" w14:textId="77777777" w:rsidR="00DC69D4" w:rsidRPr="0080175D" w:rsidRDefault="00DC69D4" w:rsidP="00F2452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</w:p>
        </w:tc>
      </w:tr>
    </w:tbl>
    <w:p w14:paraId="6B3AF42B" w14:textId="77777777" w:rsidR="00593687" w:rsidRPr="0080175D" w:rsidRDefault="00593687" w:rsidP="005075F0">
      <w:pPr>
        <w:pStyle w:val="ListParagraph"/>
        <w:spacing w:after="0" w:line="240" w:lineRule="auto"/>
        <w:rPr>
          <w:rFonts w:ascii="Times New Roman" w:hAnsi="Times New Roman" w:cs="Times New Roman"/>
          <w:sz w:val="20"/>
          <w:lang w:val="sv-SE"/>
        </w:rPr>
      </w:pPr>
    </w:p>
    <w:p w14:paraId="4FB5F441" w14:textId="77777777" w:rsidR="00EF35B7" w:rsidRPr="0080175D" w:rsidRDefault="0010383E" w:rsidP="00EF35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b/>
          <w:bCs/>
          <w:sz w:val="20"/>
        </w:rPr>
        <w:t xml:space="preserve">Other Publications/Webinars/Conferences/Extra-curricular </w:t>
      </w:r>
      <w:r w:rsidR="00EF35B7" w:rsidRPr="0080175D">
        <w:rPr>
          <w:rFonts w:ascii="Times New Roman" w:hAnsi="Times New Roman" w:cs="Times New Roman"/>
          <w:b/>
          <w:bCs/>
          <w:sz w:val="20"/>
        </w:rPr>
        <w:t xml:space="preserve">:  </w:t>
      </w:r>
    </w:p>
    <w:p w14:paraId="12684B57" w14:textId="77777777" w:rsidR="0010383E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Abstracts- 31</w:t>
      </w:r>
    </w:p>
    <w:p w14:paraId="461F0765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Popular Articles- 8</w:t>
      </w:r>
    </w:p>
    <w:p w14:paraId="2F6B8FC6" w14:textId="3E4C91DA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 xml:space="preserve">Book Chapter- </w:t>
      </w:r>
      <w:r w:rsidR="00424C59">
        <w:rPr>
          <w:rFonts w:ascii="Times New Roman" w:hAnsi="Times New Roman" w:cs="Times New Roman"/>
          <w:sz w:val="20"/>
          <w:lang w:val="sv-SE"/>
        </w:rPr>
        <w:t>4</w:t>
      </w:r>
    </w:p>
    <w:p w14:paraId="4C776FDA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Lead Paper- 1</w:t>
      </w:r>
    </w:p>
    <w:p w14:paraId="1D0ADEA1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Radio Talk- 3</w:t>
      </w:r>
    </w:p>
    <w:p w14:paraId="450B9790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Appreciation Certificate- 4</w:t>
      </w:r>
    </w:p>
    <w:p w14:paraId="68C23751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Technical/Organising Committe of Training</w:t>
      </w:r>
      <w:r w:rsidR="009E46EF">
        <w:rPr>
          <w:rFonts w:ascii="Times New Roman" w:hAnsi="Times New Roman" w:cs="Times New Roman"/>
          <w:sz w:val="20"/>
          <w:lang w:val="sv-SE"/>
        </w:rPr>
        <w:t>s</w:t>
      </w:r>
      <w:r w:rsidRPr="0080175D">
        <w:rPr>
          <w:rFonts w:ascii="Times New Roman" w:hAnsi="Times New Roman" w:cs="Times New Roman"/>
          <w:sz w:val="20"/>
          <w:lang w:val="sv-SE"/>
        </w:rPr>
        <w:t>: 4</w:t>
      </w:r>
    </w:p>
    <w:p w14:paraId="7DD10D9E" w14:textId="43FC0F4E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 xml:space="preserve">Webinars- </w:t>
      </w:r>
      <w:r w:rsidR="009E46EF">
        <w:rPr>
          <w:rFonts w:ascii="Times New Roman" w:hAnsi="Times New Roman" w:cs="Times New Roman"/>
          <w:sz w:val="20"/>
          <w:lang w:val="sv-SE"/>
        </w:rPr>
        <w:t>1</w:t>
      </w:r>
      <w:r w:rsidR="00424C59">
        <w:rPr>
          <w:rFonts w:ascii="Times New Roman" w:hAnsi="Times New Roman" w:cs="Times New Roman"/>
          <w:sz w:val="20"/>
          <w:lang w:val="sv-SE"/>
        </w:rPr>
        <w:t>6</w:t>
      </w:r>
    </w:p>
    <w:p w14:paraId="58045584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Extension activitiesPashu Palan Mela/ Kisan Mela- 6</w:t>
      </w:r>
    </w:p>
    <w:p w14:paraId="3951912E" w14:textId="77777777" w:rsidR="00234421" w:rsidRPr="0080175D" w:rsidRDefault="00234421" w:rsidP="0023442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sz w:val="20"/>
          <w:lang w:val="sv-SE"/>
        </w:rPr>
        <w:t>Extra-curriculum awards- 8</w:t>
      </w:r>
    </w:p>
    <w:p w14:paraId="093B5E97" w14:textId="77777777" w:rsidR="00234421" w:rsidRPr="0080175D" w:rsidRDefault="00234421" w:rsidP="0010383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45A88845" w14:textId="77777777" w:rsidR="00CC5535" w:rsidRPr="0080175D" w:rsidRDefault="00CC5535" w:rsidP="00CC55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  <w:r w:rsidRPr="0080175D">
        <w:rPr>
          <w:rFonts w:ascii="Times New Roman" w:hAnsi="Times New Roman" w:cs="Times New Roman"/>
          <w:b/>
          <w:bCs/>
          <w:sz w:val="20"/>
          <w:lang w:val="en-IN"/>
        </w:rPr>
        <w:t>Life Membership of Professional societies:</w:t>
      </w:r>
    </w:p>
    <w:p w14:paraId="6D80887E" w14:textId="77777777" w:rsidR="00CC5535" w:rsidRPr="0080175D" w:rsidRDefault="00CC5535" w:rsidP="00CC5535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0"/>
          <w:u w:val="single"/>
          <w:lang w:val="en-IN"/>
        </w:rPr>
      </w:pPr>
    </w:p>
    <w:p w14:paraId="77014A46" w14:textId="77777777" w:rsidR="00CC5535" w:rsidRPr="0080175D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Indian Society for Veterinary Medicine (ISVM).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 xml:space="preserve">LM no. </w:t>
      </w:r>
      <w:r w:rsidR="001943D8">
        <w:rPr>
          <w:rFonts w:ascii="Times New Roman" w:hAnsi="Times New Roman" w:cs="Times New Roman"/>
          <w:b/>
          <w:bCs/>
          <w:sz w:val="20"/>
          <w:lang w:val="en-IN"/>
        </w:rPr>
        <w:t>C-493</w:t>
      </w:r>
    </w:p>
    <w:p w14:paraId="078B4D0E" w14:textId="77777777" w:rsidR="00CC5535" w:rsidRPr="0080175D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Association of Mastitis (</w:t>
      </w:r>
      <w:proofErr w:type="spellStart"/>
      <w:r w:rsidRPr="0080175D">
        <w:rPr>
          <w:rFonts w:ascii="Times New Roman" w:hAnsi="Times New Roman" w:cs="Times New Roman"/>
          <w:sz w:val="20"/>
          <w:lang w:val="en-IN"/>
        </w:rPr>
        <w:t>AoM</w:t>
      </w:r>
      <w:proofErr w:type="spellEnd"/>
      <w:r w:rsidRPr="0080175D">
        <w:rPr>
          <w:rFonts w:ascii="Times New Roman" w:hAnsi="Times New Roman" w:cs="Times New Roman"/>
          <w:sz w:val="20"/>
          <w:lang w:val="en-IN"/>
        </w:rPr>
        <w:t>).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LM no</w:t>
      </w:r>
      <w:r w:rsidR="001943D8">
        <w:rPr>
          <w:rFonts w:ascii="Times New Roman" w:hAnsi="Times New Roman" w:cs="Times New Roman"/>
          <w:sz w:val="20"/>
          <w:lang w:val="en-IN"/>
        </w:rPr>
        <w:t xml:space="preserve">.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AOM/LM/49/2021</w:t>
      </w:r>
    </w:p>
    <w:p w14:paraId="0617BBAD" w14:textId="77777777" w:rsidR="00CC5535" w:rsidRPr="0080175D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Indian Society for Advancement in Canine Practice (ISACP).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LM no.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S-562/2940/2019</w:t>
      </w:r>
    </w:p>
    <w:p w14:paraId="5787880E" w14:textId="77777777" w:rsidR="00CC5535" w:rsidRPr="001943D8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 xml:space="preserve">Society for Integrated Development of Agriculture, Veterinary and Ecological Sciences (SIDAVES).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LM no. SIDAVES/2017/LM/283</w:t>
      </w:r>
    </w:p>
    <w:p w14:paraId="057B615F" w14:textId="77777777" w:rsidR="00CC5535" w:rsidRPr="0080175D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Indian Veterinary Association (IVA)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LM no. 455</w:t>
      </w:r>
    </w:p>
    <w:p w14:paraId="69533CA5" w14:textId="77777777" w:rsidR="00CC5535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National Environmental and Science (NESA)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LM no. 2629</w:t>
      </w:r>
    </w:p>
    <w:p w14:paraId="394A7C8E" w14:textId="77777777" w:rsidR="00D12D13" w:rsidRPr="0080175D" w:rsidRDefault="00D12D13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>
        <w:rPr>
          <w:rFonts w:ascii="Times New Roman" w:hAnsi="Times New Roman" w:cs="Times New Roman"/>
          <w:sz w:val="20"/>
          <w:lang w:val="en-IN"/>
        </w:rPr>
        <w:t>Veterinary Internal and Preventive Medicine (VIPM)</w:t>
      </w:r>
      <w:r w:rsidR="001943D8">
        <w:rPr>
          <w:rFonts w:ascii="Times New Roman" w:hAnsi="Times New Roman" w:cs="Times New Roman"/>
          <w:sz w:val="20"/>
          <w:lang w:val="en-IN"/>
        </w:rPr>
        <w:t xml:space="preserve"> </w:t>
      </w:r>
      <w:r w:rsidR="001943D8" w:rsidRPr="001943D8">
        <w:rPr>
          <w:rFonts w:ascii="Times New Roman" w:hAnsi="Times New Roman" w:cs="Times New Roman"/>
          <w:b/>
          <w:bCs/>
          <w:sz w:val="20"/>
          <w:lang w:val="en-IN"/>
        </w:rPr>
        <w:t>LM no. 458</w:t>
      </w:r>
    </w:p>
    <w:p w14:paraId="79991BAA" w14:textId="77777777" w:rsidR="00CC5535" w:rsidRPr="0080175D" w:rsidRDefault="00CC5535" w:rsidP="00CC553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State Veterinary Council Jammu under Veterinary Council of India (VCI).</w:t>
      </w:r>
    </w:p>
    <w:p w14:paraId="01C73EED" w14:textId="77777777" w:rsidR="00234421" w:rsidRPr="0080175D" w:rsidRDefault="00234421" w:rsidP="0023442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80175D">
        <w:rPr>
          <w:rFonts w:ascii="Times New Roman" w:hAnsi="Times New Roman" w:cs="Times New Roman"/>
          <w:b/>
          <w:bCs/>
          <w:sz w:val="20"/>
          <w:u w:val="single"/>
        </w:rPr>
        <w:t>Strengths:</w:t>
      </w:r>
    </w:p>
    <w:p w14:paraId="53C5A871" w14:textId="77777777" w:rsidR="00234421" w:rsidRPr="0080175D" w:rsidRDefault="00234421" w:rsidP="0023442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>Hardworking, leadership quality, flexible and adaptable to change.</w:t>
      </w:r>
    </w:p>
    <w:p w14:paraId="60DBE68B" w14:textId="77777777" w:rsidR="00234421" w:rsidRPr="0080175D" w:rsidRDefault="00234421" w:rsidP="0023442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>Good communication skills both verbally and written, with good management skills.</w:t>
      </w:r>
    </w:p>
    <w:p w14:paraId="6F285E20" w14:textId="77777777" w:rsidR="00234421" w:rsidRDefault="00234421" w:rsidP="0023442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0175D">
        <w:rPr>
          <w:rFonts w:ascii="Times New Roman" w:hAnsi="Times New Roman" w:cs="Times New Roman"/>
          <w:sz w:val="20"/>
        </w:rPr>
        <w:t xml:space="preserve">Ability to organize and prioritize workload effectively. </w:t>
      </w:r>
    </w:p>
    <w:p w14:paraId="7AAFE696" w14:textId="77777777" w:rsidR="00CC5535" w:rsidRPr="0080175D" w:rsidRDefault="00CC5535" w:rsidP="00234421">
      <w:pPr>
        <w:pStyle w:val="ListParagraph"/>
        <w:spacing w:line="240" w:lineRule="auto"/>
        <w:ind w:left="0" w:firstLine="720"/>
        <w:jc w:val="center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I certify that aforesaid information is correct and complete to the best of my knowledge.</w:t>
      </w:r>
    </w:p>
    <w:p w14:paraId="492DF729" w14:textId="77777777" w:rsidR="00CC5535" w:rsidRPr="0080175D" w:rsidRDefault="00CC5535" w:rsidP="00CC553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lang w:val="en-IN"/>
        </w:rPr>
      </w:pPr>
    </w:p>
    <w:p w14:paraId="036FC4AD" w14:textId="77777777" w:rsidR="00CC5535" w:rsidRPr="0080175D" w:rsidRDefault="00CC5535" w:rsidP="00CC553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lang w:val="en-IN"/>
        </w:rPr>
      </w:pPr>
    </w:p>
    <w:p w14:paraId="71D8E016" w14:textId="77777777" w:rsidR="00234421" w:rsidRPr="0080175D" w:rsidRDefault="00234421" w:rsidP="00CC553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lang w:val="en-IN"/>
        </w:rPr>
      </w:pPr>
    </w:p>
    <w:p w14:paraId="28199186" w14:textId="77777777" w:rsidR="00234421" w:rsidRPr="0039421B" w:rsidRDefault="00234421" w:rsidP="0039421B">
      <w:pPr>
        <w:spacing w:line="240" w:lineRule="auto"/>
        <w:jc w:val="both"/>
        <w:rPr>
          <w:rFonts w:ascii="Times New Roman" w:hAnsi="Times New Roman" w:cs="Times New Roman"/>
          <w:sz w:val="20"/>
          <w:lang w:val="en-IN"/>
        </w:rPr>
      </w:pPr>
    </w:p>
    <w:p w14:paraId="77F079F3" w14:textId="77777777" w:rsidR="00234421" w:rsidRPr="0080175D" w:rsidRDefault="00234421" w:rsidP="00CC553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lang w:val="en-IN"/>
        </w:rPr>
      </w:pPr>
    </w:p>
    <w:p w14:paraId="5F8348ED" w14:textId="77777777" w:rsidR="00CC5535" w:rsidRPr="0080175D" w:rsidRDefault="00CC5535" w:rsidP="00CC5535">
      <w:pPr>
        <w:pStyle w:val="ListParagraph"/>
        <w:spacing w:line="240" w:lineRule="auto"/>
        <w:ind w:left="1080"/>
        <w:jc w:val="right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(Signature of the Candidate)</w:t>
      </w:r>
    </w:p>
    <w:p w14:paraId="4A918A48" w14:textId="77777777" w:rsidR="00CC5535" w:rsidRPr="0080175D" w:rsidRDefault="00CC5535" w:rsidP="00CC553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lang w:val="en-IN"/>
        </w:rPr>
      </w:pPr>
    </w:p>
    <w:p w14:paraId="4C72D25C" w14:textId="77777777" w:rsidR="00CC5535" w:rsidRPr="0080175D" w:rsidRDefault="00CC5535" w:rsidP="00CC5535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lang w:val="en-IN"/>
        </w:rPr>
      </w:pPr>
      <w:r w:rsidRPr="0080175D">
        <w:rPr>
          <w:rFonts w:ascii="Times New Roman" w:hAnsi="Times New Roman" w:cs="Times New Roman"/>
          <w:sz w:val="20"/>
          <w:lang w:val="en-IN"/>
        </w:rPr>
        <w:t>Place: Jammu</w:t>
      </w:r>
    </w:p>
    <w:p w14:paraId="6BFCE3F8" w14:textId="77777777" w:rsidR="00CC5535" w:rsidRPr="0080175D" w:rsidRDefault="00CC5535" w:rsidP="00CC5535">
      <w:pPr>
        <w:spacing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14:paraId="5FC2850C" w14:textId="77777777" w:rsidR="00234421" w:rsidRPr="0080175D" w:rsidRDefault="00234421" w:rsidP="00234421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sectPr w:rsidR="00234421" w:rsidRPr="0080175D" w:rsidSect="00BD4E0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963"/>
    <w:multiLevelType w:val="hybridMultilevel"/>
    <w:tmpl w:val="F984D5AA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F715F5"/>
    <w:multiLevelType w:val="hybridMultilevel"/>
    <w:tmpl w:val="030A17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60662"/>
    <w:multiLevelType w:val="hybridMultilevel"/>
    <w:tmpl w:val="88B8A11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28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4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CF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A4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0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C7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E8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120D50"/>
    <w:multiLevelType w:val="hybridMultilevel"/>
    <w:tmpl w:val="E17279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03A0"/>
    <w:multiLevelType w:val="hybridMultilevel"/>
    <w:tmpl w:val="B876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03C6B"/>
    <w:multiLevelType w:val="hybridMultilevel"/>
    <w:tmpl w:val="2D207C7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4060E"/>
    <w:multiLevelType w:val="hybridMultilevel"/>
    <w:tmpl w:val="B876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3FAE"/>
    <w:multiLevelType w:val="hybridMultilevel"/>
    <w:tmpl w:val="65D4F5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D4F47"/>
    <w:multiLevelType w:val="hybridMultilevel"/>
    <w:tmpl w:val="39C4A614"/>
    <w:lvl w:ilvl="0" w:tplc="07A83554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76121"/>
    <w:multiLevelType w:val="hybridMultilevel"/>
    <w:tmpl w:val="FB92D636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C7672CD"/>
    <w:multiLevelType w:val="hybridMultilevel"/>
    <w:tmpl w:val="D6B802CC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8E4990"/>
    <w:multiLevelType w:val="hybridMultilevel"/>
    <w:tmpl w:val="FE8E4DCC"/>
    <w:lvl w:ilvl="0" w:tplc="22B6EB48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 w15:restartNumberingAfterBreak="0">
    <w:nsid w:val="33550E4E"/>
    <w:multiLevelType w:val="hybridMultilevel"/>
    <w:tmpl w:val="5EF69F52"/>
    <w:lvl w:ilvl="0" w:tplc="40090013">
      <w:start w:val="1"/>
      <w:numFmt w:val="upp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03B1D"/>
    <w:multiLevelType w:val="hybridMultilevel"/>
    <w:tmpl w:val="19D2EA5C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887ADD"/>
    <w:multiLevelType w:val="hybridMultilevel"/>
    <w:tmpl w:val="9A18F6C4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36C0C37"/>
    <w:multiLevelType w:val="hybridMultilevel"/>
    <w:tmpl w:val="7BC0E0C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C973330"/>
    <w:multiLevelType w:val="hybridMultilevel"/>
    <w:tmpl w:val="CB122218"/>
    <w:lvl w:ilvl="0" w:tplc="04090009">
      <w:start w:val="1"/>
      <w:numFmt w:val="bullet"/>
      <w:lvlText w:val=""/>
      <w:lvlJc w:val="left"/>
      <w:pPr>
        <w:ind w:left="1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70D01CB8"/>
    <w:multiLevelType w:val="hybridMultilevel"/>
    <w:tmpl w:val="38743E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0469D5"/>
    <w:multiLevelType w:val="hybridMultilevel"/>
    <w:tmpl w:val="9DCE5458"/>
    <w:lvl w:ilvl="0" w:tplc="1A0ED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0E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86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CD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4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A28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EC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3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6D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555C7"/>
    <w:multiLevelType w:val="hybridMultilevel"/>
    <w:tmpl w:val="0B0038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B0900"/>
    <w:multiLevelType w:val="hybridMultilevel"/>
    <w:tmpl w:val="FD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9097D"/>
    <w:multiLevelType w:val="hybridMultilevel"/>
    <w:tmpl w:val="4778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713B6"/>
    <w:multiLevelType w:val="hybridMultilevel"/>
    <w:tmpl w:val="FA10EE68"/>
    <w:lvl w:ilvl="0" w:tplc="825C62BA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EB420FD"/>
    <w:multiLevelType w:val="hybridMultilevel"/>
    <w:tmpl w:val="963CE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6118">
    <w:abstractNumId w:val="12"/>
  </w:num>
  <w:num w:numId="2" w16cid:durableId="1491823003">
    <w:abstractNumId w:val="20"/>
  </w:num>
  <w:num w:numId="3" w16cid:durableId="1740903112">
    <w:abstractNumId w:val="7"/>
  </w:num>
  <w:num w:numId="4" w16cid:durableId="22362504">
    <w:abstractNumId w:val="19"/>
  </w:num>
  <w:num w:numId="5" w16cid:durableId="1287273253">
    <w:abstractNumId w:val="2"/>
  </w:num>
  <w:num w:numId="6" w16cid:durableId="1451164417">
    <w:abstractNumId w:val="17"/>
  </w:num>
  <w:num w:numId="7" w16cid:durableId="1896159483">
    <w:abstractNumId w:val="11"/>
  </w:num>
  <w:num w:numId="8" w16cid:durableId="728382719">
    <w:abstractNumId w:val="24"/>
  </w:num>
  <w:num w:numId="9" w16cid:durableId="2095276167">
    <w:abstractNumId w:val="13"/>
  </w:num>
  <w:num w:numId="10" w16cid:durableId="2041589260">
    <w:abstractNumId w:val="10"/>
  </w:num>
  <w:num w:numId="11" w16cid:durableId="1575506520">
    <w:abstractNumId w:val="0"/>
  </w:num>
  <w:num w:numId="12" w16cid:durableId="1405639136">
    <w:abstractNumId w:val="23"/>
  </w:num>
  <w:num w:numId="13" w16cid:durableId="398208037">
    <w:abstractNumId w:val="6"/>
  </w:num>
  <w:num w:numId="14" w16cid:durableId="798449237">
    <w:abstractNumId w:val="8"/>
  </w:num>
  <w:num w:numId="15" w16cid:durableId="594557581">
    <w:abstractNumId w:val="22"/>
  </w:num>
  <w:num w:numId="16" w16cid:durableId="1398357702">
    <w:abstractNumId w:val="14"/>
  </w:num>
  <w:num w:numId="17" w16cid:durableId="1486363335">
    <w:abstractNumId w:val="3"/>
  </w:num>
  <w:num w:numId="18" w16cid:durableId="219250002">
    <w:abstractNumId w:val="5"/>
  </w:num>
  <w:num w:numId="19" w16cid:durableId="1457675465">
    <w:abstractNumId w:val="15"/>
  </w:num>
  <w:num w:numId="20" w16cid:durableId="1039665244">
    <w:abstractNumId w:val="1"/>
  </w:num>
  <w:num w:numId="21" w16cid:durableId="370688249">
    <w:abstractNumId w:val="9"/>
  </w:num>
  <w:num w:numId="22" w16cid:durableId="2101485503">
    <w:abstractNumId w:val="16"/>
  </w:num>
  <w:num w:numId="23" w16cid:durableId="1162890730">
    <w:abstractNumId w:val="18"/>
  </w:num>
  <w:num w:numId="24" w16cid:durableId="1583445268">
    <w:abstractNumId w:val="21"/>
  </w:num>
  <w:num w:numId="25" w16cid:durableId="1376852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0"/>
    <w:rsid w:val="0000083F"/>
    <w:rsid w:val="0004235C"/>
    <w:rsid w:val="000A2F20"/>
    <w:rsid w:val="0010383E"/>
    <w:rsid w:val="00171654"/>
    <w:rsid w:val="001943D8"/>
    <w:rsid w:val="001D053A"/>
    <w:rsid w:val="001F341E"/>
    <w:rsid w:val="0022430D"/>
    <w:rsid w:val="00234421"/>
    <w:rsid w:val="002A72C8"/>
    <w:rsid w:val="00311748"/>
    <w:rsid w:val="00360C5D"/>
    <w:rsid w:val="003839D1"/>
    <w:rsid w:val="0039421B"/>
    <w:rsid w:val="003D69AD"/>
    <w:rsid w:val="004234FC"/>
    <w:rsid w:val="00424C59"/>
    <w:rsid w:val="004314B4"/>
    <w:rsid w:val="005075F0"/>
    <w:rsid w:val="00593687"/>
    <w:rsid w:val="005D439B"/>
    <w:rsid w:val="005F094C"/>
    <w:rsid w:val="00665027"/>
    <w:rsid w:val="00671BFB"/>
    <w:rsid w:val="00672828"/>
    <w:rsid w:val="00676B6D"/>
    <w:rsid w:val="006C0BF4"/>
    <w:rsid w:val="006E04CB"/>
    <w:rsid w:val="00797390"/>
    <w:rsid w:val="007E58DD"/>
    <w:rsid w:val="0080175D"/>
    <w:rsid w:val="00870874"/>
    <w:rsid w:val="008764AA"/>
    <w:rsid w:val="008A7F2E"/>
    <w:rsid w:val="008E2955"/>
    <w:rsid w:val="009E46EF"/>
    <w:rsid w:val="00B37034"/>
    <w:rsid w:val="00BD4E00"/>
    <w:rsid w:val="00C403BA"/>
    <w:rsid w:val="00C4074B"/>
    <w:rsid w:val="00CC5535"/>
    <w:rsid w:val="00D12D13"/>
    <w:rsid w:val="00D91D8C"/>
    <w:rsid w:val="00DA31C2"/>
    <w:rsid w:val="00DC69D4"/>
    <w:rsid w:val="00E9717E"/>
    <w:rsid w:val="00EC59CC"/>
    <w:rsid w:val="00EF35B7"/>
    <w:rsid w:val="00EF4F01"/>
    <w:rsid w:val="00F2452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34A2"/>
  <w15:docId w15:val="{E4A4C489-C8CE-D844-AFE3-2FC250E2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F0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75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.1.1_List Paragraph,List_Paragraph,Multilevel para_II,List Paragraph1,Colorful List - Accent 1 Char,1.1.1_List Paragraph Char,List_Paragraph Char,Multilevel para_II Char,List Paragraph1 Char,List Paragraph Char Char Char Char,Source,lp1"/>
    <w:basedOn w:val="Normal"/>
    <w:link w:val="ListParagraphChar"/>
    <w:uiPriority w:val="34"/>
    <w:qFormat/>
    <w:rsid w:val="005075F0"/>
    <w:pPr>
      <w:ind w:left="720"/>
      <w:contextualSpacing/>
    </w:pPr>
  </w:style>
  <w:style w:type="character" w:customStyle="1" w:styleId="ListParagraphChar">
    <w:name w:val="List Paragraph Char"/>
    <w:aliases w:val="1.1.1_List Paragraph Char1,List_Paragraph Char1,Multilevel para_II Char1,List Paragraph1 Char1,Colorful List - Accent 1 Char Char,1.1.1_List Paragraph Char Char,List_Paragraph Char Char,Multilevel para_II Char Char,Source Char"/>
    <w:link w:val="ListParagraph"/>
    <w:uiPriority w:val="34"/>
    <w:locked/>
    <w:rsid w:val="005075F0"/>
    <w:rPr>
      <w:szCs w:val="20"/>
      <w:lang w:bidi="hi-IN"/>
    </w:rPr>
  </w:style>
  <w:style w:type="paragraph" w:styleId="NoSpacing">
    <w:name w:val="No Spacing"/>
    <w:link w:val="NoSpacingChar"/>
    <w:uiPriority w:val="1"/>
    <w:qFormat/>
    <w:rsid w:val="005075F0"/>
    <w:pPr>
      <w:spacing w:after="0" w:line="240" w:lineRule="auto"/>
    </w:pPr>
    <w:rPr>
      <w:rFonts w:ascii="Calibri" w:eastAsia="Calibri" w:hAnsi="Calibri" w:cs="Mangal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5075F0"/>
    <w:rPr>
      <w:rFonts w:ascii="Calibri" w:eastAsia="Calibri" w:hAnsi="Calibri" w:cs="Mangal"/>
      <w:lang w:val="en-IN"/>
    </w:rPr>
  </w:style>
  <w:style w:type="character" w:styleId="Hyperlink">
    <w:name w:val="Hyperlink"/>
    <w:basedOn w:val="DefaultParagraphFont"/>
    <w:uiPriority w:val="99"/>
    <w:unhideWhenUsed/>
    <w:rsid w:val="003D6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htl28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917889465466</cp:lastModifiedBy>
  <cp:revision>5</cp:revision>
  <dcterms:created xsi:type="dcterms:W3CDTF">2025-11-24T14:25:00Z</dcterms:created>
  <dcterms:modified xsi:type="dcterms:W3CDTF">2025-11-24T14:27:00Z</dcterms:modified>
</cp:coreProperties>
</file>